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0859" w14:textId="05935E18" w:rsidR="2405C3C9" w:rsidRDefault="2405C3C9" w:rsidP="25352779">
      <w:pPr>
        <w:jc w:val="both"/>
        <w:rPr>
          <w:rFonts w:ascii="Century Gothic" w:eastAsia="Century Gothic" w:hAnsi="Century Gothic" w:cs="Century Gothic"/>
          <w:b/>
          <w:bCs/>
          <w:color w:val="000000" w:themeColor="text1"/>
        </w:rPr>
      </w:pPr>
      <w:r w:rsidRPr="32EF62DE">
        <w:rPr>
          <w:rFonts w:ascii="Century Gothic" w:eastAsia="Century Gothic" w:hAnsi="Century Gothic" w:cs="Century Gothic"/>
          <w:b/>
          <w:bCs/>
          <w:color w:val="000000" w:themeColor="text1"/>
        </w:rPr>
        <w:t xml:space="preserve">Inspired Entertainment, Inc privacy notice </w:t>
      </w:r>
    </w:p>
    <w:p w14:paraId="51E22D0F" w14:textId="77777777" w:rsidR="003E69FC" w:rsidRDefault="003E69FC" w:rsidP="02AAB02B">
      <w:pPr>
        <w:jc w:val="both"/>
      </w:pPr>
    </w:p>
    <w:p w14:paraId="46226D9E" w14:textId="6649B286"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Introduction</w:t>
      </w:r>
    </w:p>
    <w:p w14:paraId="07E15DFF" w14:textId="77777777" w:rsidR="003E69FC" w:rsidRDefault="003E69FC" w:rsidP="02AAB02B">
      <w:pPr>
        <w:jc w:val="both"/>
      </w:pPr>
    </w:p>
    <w:p w14:paraId="1105A34F" w14:textId="48AEF09D"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Inspired respects your privacy and is committed to protecting your personal data. This privacy notice informs you what personal data we collect from you, how we look after that personal data, how long we store your personal data, where we store your personal data and informs you about your privacy rights and how the law protects you. </w:t>
      </w:r>
    </w:p>
    <w:p w14:paraId="7F62F727" w14:textId="77777777" w:rsidR="003E69FC" w:rsidRDefault="003E69FC" w:rsidP="02AAB02B">
      <w:pPr>
        <w:jc w:val="both"/>
      </w:pPr>
    </w:p>
    <w:p w14:paraId="2CFF5BF7" w14:textId="47A81D6A"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1.</w:t>
      </w:r>
      <w:r>
        <w:tab/>
      </w:r>
      <w:r w:rsidRPr="02AAB02B">
        <w:rPr>
          <w:rFonts w:ascii="Century Gothic" w:eastAsia="Century Gothic" w:hAnsi="Century Gothic" w:cs="Century Gothic"/>
          <w:b/>
          <w:bCs/>
          <w:color w:val="000000" w:themeColor="text1"/>
          <w:sz w:val="20"/>
        </w:rPr>
        <w:t>Important information and who we are</w:t>
      </w:r>
    </w:p>
    <w:p w14:paraId="1AAAF9EB" w14:textId="77777777" w:rsidR="003E69FC" w:rsidRDefault="003E69FC" w:rsidP="02AAB02B">
      <w:pPr>
        <w:ind w:left="720" w:hanging="720"/>
        <w:jc w:val="both"/>
      </w:pPr>
    </w:p>
    <w:p w14:paraId="7D60A37A" w14:textId="3F204B5A"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Inspired is a global games technology company, supplying virtual sports, mobile </w:t>
      </w:r>
      <w:proofErr w:type="gramStart"/>
      <w:r w:rsidRPr="02AAB02B">
        <w:rPr>
          <w:rFonts w:ascii="Century Gothic" w:eastAsia="Century Gothic" w:hAnsi="Century Gothic" w:cs="Century Gothic"/>
          <w:color w:val="000000" w:themeColor="text1"/>
          <w:sz w:val="20"/>
        </w:rPr>
        <w:t>gaming</w:t>
      </w:r>
      <w:proofErr w:type="gramEnd"/>
      <w:r w:rsidRPr="02AAB02B">
        <w:rPr>
          <w:rFonts w:ascii="Century Gothic" w:eastAsia="Century Gothic" w:hAnsi="Century Gothic" w:cs="Century Gothic"/>
          <w:color w:val="000000" w:themeColor="text1"/>
          <w:sz w:val="20"/>
        </w:rPr>
        <w:t xml:space="preserve"> and server-based gaming systems with associated terminals and digital content to regulated betting and gaming operators around the world. </w:t>
      </w:r>
    </w:p>
    <w:p w14:paraId="099A770D" w14:textId="77777777" w:rsidR="003E69FC" w:rsidRDefault="003E69FC" w:rsidP="02AAB02B">
      <w:pPr>
        <w:jc w:val="both"/>
      </w:pPr>
    </w:p>
    <w:p w14:paraId="0B411D92" w14:textId="2376593C"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Purpose of this privacy notice</w:t>
      </w:r>
    </w:p>
    <w:p w14:paraId="78DF96B0" w14:textId="77777777" w:rsidR="003E69FC" w:rsidRDefault="003E69FC" w:rsidP="02AAB02B">
      <w:pPr>
        <w:jc w:val="both"/>
      </w:pPr>
    </w:p>
    <w:p w14:paraId="78D305AA" w14:textId="5E2CCB99" w:rsidR="2405C3C9" w:rsidRDefault="2405C3C9" w:rsidP="02AAB02B">
      <w:pPr>
        <w:jc w:val="both"/>
      </w:pPr>
      <w:r w:rsidRPr="68FB44EC">
        <w:rPr>
          <w:rFonts w:ascii="Century Gothic" w:eastAsia="Century Gothic" w:hAnsi="Century Gothic" w:cs="Century Gothic"/>
          <w:color w:val="000000" w:themeColor="text1"/>
          <w:sz w:val="20"/>
        </w:rPr>
        <w:t xml:space="preserve">This privacy notice aims to give you information on how Inspired Entertainment, Inc and its affiliate entities </w:t>
      </w:r>
      <w:proofErr w:type="gramStart"/>
      <w:r w:rsidRPr="68FB44EC">
        <w:rPr>
          <w:rFonts w:ascii="Century Gothic" w:eastAsia="Century Gothic" w:hAnsi="Century Gothic" w:cs="Century Gothic"/>
          <w:color w:val="000000" w:themeColor="text1"/>
          <w:sz w:val="20"/>
        </w:rPr>
        <w:t>collects</w:t>
      </w:r>
      <w:proofErr w:type="gramEnd"/>
      <w:r w:rsidRPr="68FB44EC">
        <w:rPr>
          <w:rFonts w:ascii="Century Gothic" w:eastAsia="Century Gothic" w:hAnsi="Century Gothic" w:cs="Century Gothic"/>
          <w:color w:val="000000" w:themeColor="text1"/>
          <w:sz w:val="20"/>
        </w:rPr>
        <w:t xml:space="preserve"> and processes your personal data. </w:t>
      </w:r>
    </w:p>
    <w:p w14:paraId="52E73CCC" w14:textId="6879445F" w:rsidR="68FB44EC" w:rsidRDefault="68FB44EC" w:rsidP="68FB44EC">
      <w:pPr>
        <w:jc w:val="both"/>
        <w:rPr>
          <w:color w:val="000000" w:themeColor="text1"/>
          <w:szCs w:val="24"/>
        </w:rPr>
      </w:pPr>
    </w:p>
    <w:p w14:paraId="38AFFA00" w14:textId="38054F23" w:rsidR="2405C3C9" w:rsidRDefault="2405C3C9" w:rsidP="02AAB02B">
      <w:pPr>
        <w:jc w:val="both"/>
      </w:pPr>
      <w:r w:rsidRPr="68FB44EC">
        <w:rPr>
          <w:rFonts w:ascii="Century Gothic" w:eastAsia="Century Gothic" w:hAnsi="Century Gothic" w:cs="Century Gothic"/>
          <w:color w:val="000000" w:themeColor="text1"/>
          <w:sz w:val="20"/>
        </w:rPr>
        <w:t xml:space="preserve">This website is not intended for </w:t>
      </w:r>
      <w:proofErr w:type="gramStart"/>
      <w:r w:rsidRPr="68FB44EC">
        <w:rPr>
          <w:rFonts w:ascii="Century Gothic" w:eastAsia="Century Gothic" w:hAnsi="Century Gothic" w:cs="Century Gothic"/>
          <w:color w:val="000000" w:themeColor="text1"/>
          <w:sz w:val="20"/>
        </w:rPr>
        <w:t>children</w:t>
      </w:r>
      <w:proofErr w:type="gramEnd"/>
      <w:r w:rsidRPr="68FB44EC">
        <w:rPr>
          <w:rFonts w:ascii="Century Gothic" w:eastAsia="Century Gothic" w:hAnsi="Century Gothic" w:cs="Century Gothic"/>
          <w:color w:val="000000" w:themeColor="text1"/>
          <w:sz w:val="20"/>
        </w:rPr>
        <w:t xml:space="preserve"> and we do not knowingly collect data relating to children.</w:t>
      </w:r>
    </w:p>
    <w:p w14:paraId="5FDA558F" w14:textId="0B8E247A" w:rsidR="68FB44EC" w:rsidRDefault="68FB44EC" w:rsidP="68FB44EC">
      <w:pPr>
        <w:jc w:val="both"/>
        <w:rPr>
          <w:color w:val="000000" w:themeColor="text1"/>
          <w:szCs w:val="24"/>
        </w:rPr>
      </w:pPr>
    </w:p>
    <w:p w14:paraId="1519FD62" w14:textId="15BE6E6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It is important that you read this privacy notice together with any other privacy notices we may provide on specific occasions when we are collecting or processing personal data about you so that you are fully aware of how and why we are using your data. </w:t>
      </w:r>
    </w:p>
    <w:p w14:paraId="33470446" w14:textId="77777777" w:rsidR="003E69FC" w:rsidRDefault="003E69FC" w:rsidP="02AAB02B">
      <w:pPr>
        <w:jc w:val="both"/>
      </w:pPr>
    </w:p>
    <w:p w14:paraId="649C0310" w14:textId="23C53AAE"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Controller</w:t>
      </w:r>
    </w:p>
    <w:p w14:paraId="132CAA88" w14:textId="77777777" w:rsidR="003E69FC" w:rsidRDefault="003E69FC" w:rsidP="02AAB02B">
      <w:pPr>
        <w:jc w:val="both"/>
      </w:pPr>
    </w:p>
    <w:p w14:paraId="3C14D567" w14:textId="77777777" w:rsidR="003E69FC" w:rsidRDefault="003E69FC" w:rsidP="02AAB02B">
      <w:pPr>
        <w:jc w:val="both"/>
      </w:pPr>
    </w:p>
    <w:p w14:paraId="391E67C9" w14:textId="57552B6A" w:rsidR="2405C3C9" w:rsidRDefault="00D92439" w:rsidP="00D92439">
      <w:pPr>
        <w:jc w:val="both"/>
        <w:rPr>
          <w:rFonts w:ascii="Century Gothic" w:eastAsia="Century Gothic" w:hAnsi="Century Gothic" w:cs="Century Gothic"/>
          <w:color w:val="000000" w:themeColor="text1"/>
          <w:sz w:val="20"/>
        </w:rPr>
      </w:pPr>
      <w:r w:rsidRPr="00344DDF">
        <w:rPr>
          <w:rFonts w:ascii="Century Gothic" w:eastAsia="Century Gothic" w:hAnsi="Century Gothic" w:cs="Century Gothic"/>
          <w:color w:val="000000" w:themeColor="text1"/>
          <w:sz w:val="20"/>
        </w:rPr>
        <w:t>Inspired Entertainment, Inc. (“IEI”) is a Delaware incorporated entity, listed on the NASDAQ stock exchange with a number of UK and overseas subsidiaries within its corporate group (“Inspired</w:t>
      </w:r>
      <w:r w:rsidR="00AA787C">
        <w:rPr>
          <w:rFonts w:ascii="Century Gothic" w:eastAsia="Century Gothic" w:hAnsi="Century Gothic" w:cs="Century Gothic"/>
          <w:color w:val="000000" w:themeColor="text1"/>
          <w:sz w:val="20"/>
        </w:rPr>
        <w:t>” or “Inspired Group</w:t>
      </w:r>
      <w:r w:rsidRPr="00344DDF">
        <w:rPr>
          <w:rFonts w:ascii="Century Gothic" w:eastAsia="Century Gothic" w:hAnsi="Century Gothic" w:cs="Century Gothic"/>
          <w:color w:val="000000" w:themeColor="text1"/>
          <w:sz w:val="20"/>
        </w:rPr>
        <w:t>”)</w:t>
      </w:r>
      <w:r>
        <w:rPr>
          <w:rFonts w:ascii="Century Gothic" w:eastAsia="Century Gothic" w:hAnsi="Century Gothic" w:cs="Century Gothic"/>
          <w:color w:val="000000" w:themeColor="text1"/>
          <w:sz w:val="20"/>
        </w:rPr>
        <w:t xml:space="preserve"> including but not limited to: </w:t>
      </w:r>
    </w:p>
    <w:p w14:paraId="6396D0D0" w14:textId="742CA548" w:rsidR="2405C3C9" w:rsidRDefault="2405C3C9" w:rsidP="68876952">
      <w:pPr>
        <w:jc w:val="both"/>
        <w:rPr>
          <w:rFonts w:ascii="Century Gothic" w:eastAsia="Century Gothic" w:hAnsi="Century Gothic" w:cs="Century Gothic"/>
          <w:sz w:val="20"/>
        </w:rPr>
      </w:pPr>
    </w:p>
    <w:p w14:paraId="4AAFAED6" w14:textId="35929311" w:rsidR="2405C3C9" w:rsidRDefault="29E99AF2" w:rsidP="68876952">
      <w:pPr>
        <w:pStyle w:val="ListParagraph"/>
        <w:numPr>
          <w:ilvl w:val="0"/>
          <w:numId w:val="1"/>
        </w:numPr>
        <w:jc w:val="both"/>
        <w:rPr>
          <w:rFonts w:eastAsiaTheme="minorEastAsia"/>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 xml:space="preserve">Inspired </w:t>
      </w:r>
      <w:r w:rsidR="003C20D9">
        <w:rPr>
          <w:rFonts w:ascii="Century Gothic" w:eastAsia="Century Gothic" w:hAnsi="Century Gothic" w:cs="Century Gothic"/>
          <w:color w:val="000000" w:themeColor="text1"/>
          <w:sz w:val="20"/>
          <w:szCs w:val="20"/>
          <w:lang w:val="en-US"/>
        </w:rPr>
        <w:t>Gaming (UK) Limited</w:t>
      </w:r>
    </w:p>
    <w:p w14:paraId="543AEF29" w14:textId="55C37160"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(USA) Inc</w:t>
      </w:r>
    </w:p>
    <w:p w14:paraId="37339EDB" w14:textId="39085F0E"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(Holdings) Ltd</w:t>
      </w:r>
    </w:p>
    <w:p w14:paraId="671CCF40" w14:textId="3E2FD908"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(UK) Ltd</w:t>
      </w:r>
    </w:p>
    <w:p w14:paraId="33FEFB9E" w14:textId="67AFC708"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International Ltd</w:t>
      </w:r>
    </w:p>
    <w:p w14:paraId="22F99C96" w14:textId="0B701CA0"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Gibraltar Ltd</w:t>
      </w:r>
    </w:p>
    <w:p w14:paraId="68AEE998" w14:textId="143019E2"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Gaming (Greece) Ltd</w:t>
      </w:r>
    </w:p>
    <w:p w14:paraId="326663F4" w14:textId="01BC14AC"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Software Development (India) LLP</w:t>
      </w:r>
    </w:p>
    <w:p w14:paraId="62D61CF9" w14:textId="15CC1908"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Entertainment (Malta) Holdings Ltd</w:t>
      </w:r>
    </w:p>
    <w:p w14:paraId="3D256E21" w14:textId="4EA07D46" w:rsidR="2405C3C9" w:rsidRDefault="29E99AF2" w:rsidP="68876952">
      <w:pPr>
        <w:pStyle w:val="ListParagraph"/>
        <w:numPr>
          <w:ilvl w:val="0"/>
          <w:numId w:val="1"/>
        </w:numPr>
        <w:rPr>
          <w:rFonts w:ascii="Century Gothic" w:eastAsia="Century Gothic" w:hAnsi="Century Gothic" w:cs="Century Gothic"/>
          <w:color w:val="000000" w:themeColor="text1"/>
          <w:sz w:val="20"/>
          <w:szCs w:val="20"/>
          <w:lang w:val="en-US"/>
        </w:rPr>
      </w:pPr>
      <w:r w:rsidRPr="68876952">
        <w:rPr>
          <w:rFonts w:ascii="Century Gothic" w:eastAsia="Century Gothic" w:hAnsi="Century Gothic" w:cs="Century Gothic"/>
          <w:color w:val="000000" w:themeColor="text1"/>
          <w:sz w:val="20"/>
          <w:szCs w:val="20"/>
          <w:lang w:val="en-US"/>
        </w:rPr>
        <w:t>Inspired Entertainment (Malta) Ltd</w:t>
      </w:r>
    </w:p>
    <w:p w14:paraId="595B9DAB" w14:textId="5113755E" w:rsidR="2405C3C9" w:rsidRDefault="2405C3C9" w:rsidP="68876952">
      <w:pPr>
        <w:jc w:val="both"/>
        <w:rPr>
          <w:szCs w:val="24"/>
        </w:rPr>
      </w:pPr>
    </w:p>
    <w:p w14:paraId="5D581CA4" w14:textId="74FE8D1D" w:rsidR="2405C3C9" w:rsidRDefault="2405C3C9" w:rsidP="68876952">
      <w:pPr>
        <w:jc w:val="both"/>
        <w:rPr>
          <w:rFonts w:ascii="Century Gothic" w:eastAsia="Century Gothic" w:hAnsi="Century Gothic" w:cs="Century Gothic"/>
          <w:sz w:val="20"/>
        </w:rPr>
      </w:pPr>
    </w:p>
    <w:p w14:paraId="34661125" w14:textId="054DA294" w:rsidR="2405C3C9" w:rsidRDefault="2405C3C9" w:rsidP="68876952">
      <w:pPr>
        <w:jc w:val="both"/>
        <w:rPr>
          <w:rFonts w:ascii="Century Gothic" w:eastAsia="Century Gothic" w:hAnsi="Century Gothic" w:cs="Century Gothic"/>
          <w:color w:val="000000" w:themeColor="text1"/>
          <w:sz w:val="20"/>
        </w:rPr>
      </w:pPr>
      <w:r w:rsidRPr="68876952">
        <w:rPr>
          <w:rFonts w:ascii="Century Gothic" w:eastAsia="Century Gothic" w:hAnsi="Century Gothic" w:cs="Century Gothic"/>
          <w:sz w:val="20"/>
        </w:rPr>
        <w:t xml:space="preserve">This privacy policy is issued on behalf of the Inspired Group so when we mention “Inspired”, "we", "us" </w:t>
      </w:r>
      <w:r w:rsidRPr="68876952">
        <w:rPr>
          <w:rFonts w:ascii="Century Gothic" w:eastAsia="Century Gothic" w:hAnsi="Century Gothic" w:cs="Century Gothic"/>
          <w:color w:val="000000" w:themeColor="text1"/>
          <w:sz w:val="20"/>
        </w:rPr>
        <w:t>or "our" in this privacy policy, we are referring to the relevant company in the Inspired Group responsible for processing your data. Inspired Gaming (UK) Limited is the controller and responsible for this website.</w:t>
      </w:r>
    </w:p>
    <w:p w14:paraId="21AF820E" w14:textId="77777777" w:rsidR="003E69FC" w:rsidRDefault="003E69FC" w:rsidP="02AAB02B">
      <w:pPr>
        <w:jc w:val="both"/>
      </w:pPr>
    </w:p>
    <w:p w14:paraId="3E31E75E" w14:textId="16EF7AA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have appointed a data protection officer (DPO) who is responsible for overseeing questions in relation to this privacy policy. If you have any questions about this privacy </w:t>
      </w:r>
      <w:r w:rsidR="00BC1379" w:rsidRPr="02AAB02B">
        <w:rPr>
          <w:rFonts w:ascii="Century Gothic" w:eastAsia="Century Gothic" w:hAnsi="Century Gothic" w:cs="Century Gothic"/>
          <w:color w:val="000000" w:themeColor="text1"/>
          <w:sz w:val="20"/>
        </w:rPr>
        <w:t>policy,</w:t>
      </w:r>
      <w:r w:rsidRPr="02AAB02B">
        <w:rPr>
          <w:rFonts w:ascii="Century Gothic" w:eastAsia="Century Gothic" w:hAnsi="Century Gothic" w:cs="Century Gothic"/>
          <w:color w:val="000000" w:themeColor="text1"/>
          <w:sz w:val="20"/>
        </w:rPr>
        <w:t xml:space="preserve"> please contact the DPO using the details set out below.</w:t>
      </w:r>
    </w:p>
    <w:p w14:paraId="25D970C1" w14:textId="77777777" w:rsidR="003E69FC" w:rsidRDefault="003E69FC" w:rsidP="02AAB02B">
      <w:pPr>
        <w:jc w:val="both"/>
      </w:pPr>
    </w:p>
    <w:p w14:paraId="6D62BCAC" w14:textId="73969874"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DPO Contact </w:t>
      </w:r>
      <w:proofErr w:type="gramStart"/>
      <w:r w:rsidRPr="02AAB02B">
        <w:rPr>
          <w:rFonts w:ascii="Century Gothic" w:eastAsia="Century Gothic" w:hAnsi="Century Gothic" w:cs="Century Gothic"/>
          <w:b/>
          <w:bCs/>
          <w:color w:val="000000" w:themeColor="text1"/>
          <w:sz w:val="20"/>
        </w:rPr>
        <w:t>details</w:t>
      </w:r>
      <w:proofErr w:type="gramEnd"/>
      <w:r w:rsidRPr="02AAB02B">
        <w:rPr>
          <w:rFonts w:ascii="Century Gothic" w:eastAsia="Century Gothic" w:hAnsi="Century Gothic" w:cs="Century Gothic"/>
          <w:b/>
          <w:bCs/>
          <w:color w:val="000000" w:themeColor="text1"/>
          <w:sz w:val="20"/>
        </w:rPr>
        <w:t xml:space="preserve"> </w:t>
      </w:r>
    </w:p>
    <w:p w14:paraId="7802B17B" w14:textId="77777777" w:rsidR="003E69FC" w:rsidRDefault="003E69FC" w:rsidP="02AAB02B">
      <w:pPr>
        <w:jc w:val="both"/>
      </w:pPr>
    </w:p>
    <w:p w14:paraId="104AC796" w14:textId="566FD1A3"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If you have any questions about this privacy policy or our privacy practices, please contact our DPO in the following ways:</w:t>
      </w:r>
    </w:p>
    <w:p w14:paraId="61E950FA" w14:textId="77777777" w:rsidR="003E69FC" w:rsidRDefault="003E69FC" w:rsidP="02AAB02B">
      <w:pPr>
        <w:jc w:val="both"/>
      </w:pPr>
    </w:p>
    <w:p w14:paraId="42F9D6DE" w14:textId="379FBBE3"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Email</w:t>
      </w:r>
      <w:r w:rsidRPr="02AAB02B">
        <w:rPr>
          <w:rFonts w:ascii="Century Gothic" w:eastAsia="Century Gothic" w:hAnsi="Century Gothic" w:cs="Century Gothic"/>
          <w:sz w:val="20"/>
        </w:rPr>
        <w:t xml:space="preserve">: </w:t>
      </w:r>
      <w:hyperlink r:id="rId12">
        <w:r w:rsidRPr="02AAB02B">
          <w:rPr>
            <w:rStyle w:val="Hyperlink"/>
            <w:rFonts w:ascii="Century Gothic" w:eastAsia="Century Gothic" w:hAnsi="Century Gothic" w:cs="Century Gothic"/>
            <w:sz w:val="20"/>
          </w:rPr>
          <w:t>dataprotection@inseinc.com</w:t>
        </w:r>
      </w:hyperlink>
      <w:r w:rsidRPr="02AAB02B">
        <w:rPr>
          <w:rFonts w:ascii="Century Gothic" w:eastAsia="Century Gothic" w:hAnsi="Century Gothic" w:cs="Century Gothic"/>
          <w:color w:val="000000" w:themeColor="text1"/>
          <w:sz w:val="20"/>
        </w:rPr>
        <w:t xml:space="preserve"> </w:t>
      </w:r>
    </w:p>
    <w:p w14:paraId="46E00A4C" w14:textId="77777777" w:rsidR="003E69FC" w:rsidRDefault="003E69FC" w:rsidP="02AAB02B">
      <w:pPr>
        <w:jc w:val="both"/>
      </w:pPr>
    </w:p>
    <w:p w14:paraId="59B416FA" w14:textId="79876D83"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or you can write to the DPO at: </w:t>
      </w:r>
    </w:p>
    <w:p w14:paraId="0DD700E1" w14:textId="77777777" w:rsidR="003E69FC" w:rsidRDefault="003E69FC" w:rsidP="02AAB02B">
      <w:pPr>
        <w:jc w:val="both"/>
      </w:pPr>
    </w:p>
    <w:p w14:paraId="51C5B825" w14:textId="0C495D0E"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FAO The Data Protection Officer, Inspired Gaming (UK) Limited, First Floor, 107 Station Street, Burton-on-Trent, Staffordshire, DE14 1SZ</w:t>
      </w:r>
      <w:r w:rsidR="003E69FC">
        <w:rPr>
          <w:rFonts w:ascii="Century Gothic" w:eastAsia="Century Gothic" w:hAnsi="Century Gothic" w:cs="Century Gothic"/>
          <w:color w:val="000000" w:themeColor="text1"/>
          <w:sz w:val="20"/>
        </w:rPr>
        <w:t>.</w:t>
      </w:r>
    </w:p>
    <w:p w14:paraId="56AE28B9" w14:textId="77777777" w:rsidR="003E69FC" w:rsidRDefault="003E69FC" w:rsidP="02AAB02B">
      <w:pPr>
        <w:jc w:val="both"/>
      </w:pPr>
    </w:p>
    <w:p w14:paraId="16ABB25B" w14:textId="0B112182"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You have the right to make a complaint at any time to the Information Commissioner's Office (ICO), the UK regulator for data protection issues (</w:t>
      </w:r>
      <w:hyperlink>
        <w:r w:rsidRPr="02AAB02B">
          <w:rPr>
            <w:rStyle w:val="Hyperlink"/>
            <w:rFonts w:ascii="Century Gothic" w:eastAsia="Century Gothic" w:hAnsi="Century Gothic" w:cs="Century Gothic"/>
            <w:sz w:val="20"/>
          </w:rPr>
          <w:t>www.ico.org.uk</w:t>
        </w:r>
      </w:hyperlink>
      <w:r w:rsidRPr="02AAB02B">
        <w:rPr>
          <w:rFonts w:ascii="Century Gothic" w:eastAsia="Century Gothic" w:hAnsi="Century Gothic" w:cs="Century Gothic"/>
          <w:color w:val="000000" w:themeColor="text1"/>
          <w:sz w:val="20"/>
        </w:rPr>
        <w:t>). We would, however, appreciate the chance to deal with your concerns before you approach the ICO so please contact us in the first instance.</w:t>
      </w:r>
    </w:p>
    <w:p w14:paraId="7808F6DB" w14:textId="77777777" w:rsidR="003E69FC" w:rsidRDefault="003E69FC" w:rsidP="02AAB02B">
      <w:pPr>
        <w:jc w:val="both"/>
      </w:pPr>
    </w:p>
    <w:p w14:paraId="2A3713E0" w14:textId="0EDB9073"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Changes to the privacy notice</w:t>
      </w:r>
    </w:p>
    <w:p w14:paraId="2F62133E" w14:textId="77777777" w:rsidR="003E69FC" w:rsidRDefault="003E69FC" w:rsidP="02AAB02B">
      <w:pPr>
        <w:jc w:val="both"/>
      </w:pPr>
    </w:p>
    <w:p w14:paraId="1F6CF569" w14:textId="6F861BBC"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keep our privacy notice under regular review. The Privacy Notice includes the la</w:t>
      </w:r>
      <w:r w:rsidR="00BC1379">
        <w:rPr>
          <w:rFonts w:ascii="Century Gothic" w:eastAsia="Century Gothic" w:hAnsi="Century Gothic" w:cs="Century Gothic"/>
          <w:color w:val="000000" w:themeColor="text1"/>
          <w:sz w:val="20"/>
        </w:rPr>
        <w:t>t</w:t>
      </w:r>
      <w:r w:rsidRPr="02AAB02B">
        <w:rPr>
          <w:rFonts w:ascii="Century Gothic" w:eastAsia="Century Gothic" w:hAnsi="Century Gothic" w:cs="Century Gothic"/>
          <w:color w:val="000000" w:themeColor="text1"/>
          <w:sz w:val="20"/>
        </w:rPr>
        <w:t xml:space="preserve">est date of issue at the end of the document. </w:t>
      </w:r>
    </w:p>
    <w:p w14:paraId="0215FC86" w14:textId="77777777" w:rsidR="003E69FC" w:rsidRDefault="003E69FC" w:rsidP="02AAB02B">
      <w:pPr>
        <w:jc w:val="both"/>
      </w:pPr>
    </w:p>
    <w:p w14:paraId="5558DB16" w14:textId="444C0680"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Third-party websites </w:t>
      </w:r>
    </w:p>
    <w:p w14:paraId="37B2206B" w14:textId="77777777" w:rsidR="003E69FC" w:rsidRDefault="003E69FC" w:rsidP="02AAB02B">
      <w:pPr>
        <w:jc w:val="both"/>
      </w:pPr>
    </w:p>
    <w:p w14:paraId="1D3D14BC" w14:textId="6F2215C6"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Inspired does not share your data with third party websites.</w:t>
      </w:r>
    </w:p>
    <w:p w14:paraId="5B8D87B3" w14:textId="77777777" w:rsidR="003E69FC" w:rsidRDefault="003E69FC" w:rsidP="02AAB02B">
      <w:pPr>
        <w:jc w:val="both"/>
      </w:pPr>
    </w:p>
    <w:p w14:paraId="02D5FE06" w14:textId="76D160DD"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2.</w:t>
      </w:r>
      <w:r>
        <w:tab/>
      </w:r>
      <w:r w:rsidRPr="02AAB02B">
        <w:rPr>
          <w:rFonts w:ascii="Century Gothic" w:eastAsia="Century Gothic" w:hAnsi="Century Gothic" w:cs="Century Gothic"/>
          <w:b/>
          <w:bCs/>
          <w:color w:val="000000" w:themeColor="text1"/>
          <w:sz w:val="20"/>
        </w:rPr>
        <w:t>The data we collect about you</w:t>
      </w:r>
    </w:p>
    <w:p w14:paraId="776A68F8" w14:textId="77777777" w:rsidR="003E69FC" w:rsidRDefault="003E69FC" w:rsidP="02AAB02B">
      <w:pPr>
        <w:ind w:left="720" w:hanging="720"/>
        <w:jc w:val="both"/>
      </w:pPr>
    </w:p>
    <w:p w14:paraId="6B149F93" w14:textId="7C41F7A1"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Personal data, or personal information, means any information about an individual from which that person can be identified. It does not include data where the identity has been removed (anonymous data).</w:t>
      </w:r>
    </w:p>
    <w:p w14:paraId="54D90246" w14:textId="77777777" w:rsidR="003E69FC" w:rsidRDefault="003E69FC" w:rsidP="02AAB02B">
      <w:pPr>
        <w:jc w:val="both"/>
      </w:pPr>
    </w:p>
    <w:p w14:paraId="31C183DC" w14:textId="0B0DFA5F"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may collect, use, store and transfer different kinds of personal data about you which we have grouped together as follows:</w:t>
      </w:r>
    </w:p>
    <w:p w14:paraId="3D582A3B" w14:textId="77777777" w:rsidR="003E69FC" w:rsidRDefault="003E69FC" w:rsidP="02AAB02B">
      <w:pPr>
        <w:jc w:val="both"/>
      </w:pPr>
    </w:p>
    <w:p w14:paraId="0673D73C" w14:textId="5533A13A" w:rsidR="2405C3C9" w:rsidRDefault="2405C3C9" w:rsidP="02AAB02B">
      <w:pPr>
        <w:pStyle w:val="ListParagraph"/>
        <w:numPr>
          <w:ilvl w:val="0"/>
          <w:numId w:val="43"/>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Identity Data</w:t>
      </w:r>
      <w:r w:rsidRPr="02AAB02B">
        <w:rPr>
          <w:rFonts w:ascii="Century Gothic" w:eastAsia="Century Gothic" w:hAnsi="Century Gothic" w:cs="Century Gothic"/>
          <w:color w:val="000000" w:themeColor="text1"/>
          <w:sz w:val="20"/>
          <w:szCs w:val="20"/>
          <w:lang w:val="en-US"/>
        </w:rPr>
        <w:t xml:space="preserve"> includes first name, last name, username or similar identifier, title, and gender.</w:t>
      </w:r>
    </w:p>
    <w:p w14:paraId="5E177C77" w14:textId="1F95B367" w:rsidR="2405C3C9" w:rsidRDefault="2405C3C9" w:rsidP="02AAB02B">
      <w:pPr>
        <w:pStyle w:val="ListParagraph"/>
        <w:numPr>
          <w:ilvl w:val="0"/>
          <w:numId w:val="43"/>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Contact Data</w:t>
      </w:r>
      <w:r w:rsidRPr="02AAB02B">
        <w:rPr>
          <w:rFonts w:ascii="Century Gothic" w:eastAsia="Century Gothic" w:hAnsi="Century Gothic" w:cs="Century Gothic"/>
          <w:color w:val="000000" w:themeColor="text1"/>
          <w:sz w:val="20"/>
          <w:szCs w:val="20"/>
          <w:lang w:val="en-US"/>
        </w:rPr>
        <w:t xml:space="preserve"> includes billing address, delivery address, email address and telephone numbers.</w:t>
      </w:r>
    </w:p>
    <w:p w14:paraId="70FFAE67" w14:textId="55C4CCA1" w:rsidR="2405C3C9" w:rsidRDefault="2405C3C9" w:rsidP="02AAB02B">
      <w:pPr>
        <w:pStyle w:val="ListParagraph"/>
        <w:numPr>
          <w:ilvl w:val="0"/>
          <w:numId w:val="43"/>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Technical Data</w:t>
      </w:r>
      <w:r w:rsidRPr="02AAB02B">
        <w:rPr>
          <w:rFonts w:ascii="Century Gothic" w:eastAsia="Century Gothic" w:hAnsi="Century Gothic" w:cs="Century Gothic"/>
          <w:color w:val="000000" w:themeColor="text1"/>
          <w:sz w:val="20"/>
          <w:szCs w:val="20"/>
          <w:lang w:val="en-US"/>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08382767" w14:textId="2F786C9D" w:rsidR="2405C3C9" w:rsidRDefault="2405C3C9" w:rsidP="02AAB02B">
      <w:pPr>
        <w:pStyle w:val="ListParagraph"/>
        <w:numPr>
          <w:ilvl w:val="0"/>
          <w:numId w:val="43"/>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Usage Data</w:t>
      </w:r>
      <w:r w:rsidRPr="02AAB02B">
        <w:rPr>
          <w:rFonts w:ascii="Century Gothic" w:eastAsia="Century Gothic" w:hAnsi="Century Gothic" w:cs="Century Gothic"/>
          <w:color w:val="000000" w:themeColor="text1"/>
          <w:sz w:val="20"/>
          <w:szCs w:val="20"/>
          <w:lang w:val="en-US"/>
        </w:rPr>
        <w:t xml:space="preserve"> includes information about how you use our website, </w:t>
      </w:r>
      <w:proofErr w:type="gramStart"/>
      <w:r w:rsidRPr="02AAB02B">
        <w:rPr>
          <w:rFonts w:ascii="Century Gothic" w:eastAsia="Century Gothic" w:hAnsi="Century Gothic" w:cs="Century Gothic"/>
          <w:color w:val="000000" w:themeColor="text1"/>
          <w:sz w:val="20"/>
          <w:szCs w:val="20"/>
          <w:lang w:val="en-US"/>
        </w:rPr>
        <w:t>products</w:t>
      </w:r>
      <w:proofErr w:type="gramEnd"/>
      <w:r w:rsidRPr="02AAB02B">
        <w:rPr>
          <w:rFonts w:ascii="Century Gothic" w:eastAsia="Century Gothic" w:hAnsi="Century Gothic" w:cs="Century Gothic"/>
          <w:color w:val="000000" w:themeColor="text1"/>
          <w:sz w:val="20"/>
          <w:szCs w:val="20"/>
          <w:lang w:val="en-US"/>
        </w:rPr>
        <w:t xml:space="preserve"> and services. </w:t>
      </w:r>
    </w:p>
    <w:p w14:paraId="71F362BA" w14:textId="23C40940" w:rsidR="2405C3C9" w:rsidRDefault="2405C3C9" w:rsidP="02AAB02B">
      <w:pPr>
        <w:pStyle w:val="ListParagraph"/>
        <w:numPr>
          <w:ilvl w:val="0"/>
          <w:numId w:val="43"/>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lastRenderedPageBreak/>
        <w:t>Marketing and Communications Data</w:t>
      </w:r>
      <w:r w:rsidRPr="02AAB02B">
        <w:rPr>
          <w:rFonts w:ascii="Century Gothic" w:eastAsia="Century Gothic" w:hAnsi="Century Gothic" w:cs="Century Gothic"/>
          <w:color w:val="000000" w:themeColor="text1"/>
          <w:sz w:val="20"/>
          <w:szCs w:val="20"/>
          <w:lang w:val="en-US"/>
        </w:rPr>
        <w:t xml:space="preserve"> includes your preferences in receiving marketing from us and our third parties and your communication preferences.</w:t>
      </w:r>
    </w:p>
    <w:p w14:paraId="1B410496" w14:textId="1D1734FC"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also collect, </w:t>
      </w:r>
      <w:proofErr w:type="gramStart"/>
      <w:r w:rsidRPr="02AAB02B">
        <w:rPr>
          <w:rFonts w:ascii="Century Gothic" w:eastAsia="Century Gothic" w:hAnsi="Century Gothic" w:cs="Century Gothic"/>
          <w:color w:val="000000" w:themeColor="text1"/>
          <w:sz w:val="20"/>
        </w:rPr>
        <w:t>use</w:t>
      </w:r>
      <w:proofErr w:type="gramEnd"/>
      <w:r w:rsidRPr="02AAB02B">
        <w:rPr>
          <w:rFonts w:ascii="Century Gothic" w:eastAsia="Century Gothic" w:hAnsi="Century Gothic" w:cs="Century Gothic"/>
          <w:color w:val="000000" w:themeColor="text1"/>
          <w:sz w:val="20"/>
        </w:rPr>
        <w:t xml:space="preserve"> and share </w:t>
      </w:r>
      <w:r w:rsidRPr="02AAB02B">
        <w:rPr>
          <w:rFonts w:ascii="Century Gothic" w:eastAsia="Century Gothic" w:hAnsi="Century Gothic" w:cs="Century Gothic"/>
          <w:b/>
          <w:bCs/>
          <w:color w:val="000000" w:themeColor="text1"/>
          <w:sz w:val="20"/>
        </w:rPr>
        <w:t>Aggregated Data</w:t>
      </w:r>
      <w:r w:rsidRPr="02AAB02B">
        <w:rPr>
          <w:rFonts w:ascii="Century Gothic" w:eastAsia="Century Gothic" w:hAnsi="Century Gothic" w:cs="Century Gothic"/>
          <w:color w:val="000000" w:themeColor="text1"/>
          <w:sz w:val="20"/>
        </w:rPr>
        <w:t xml:space="preserve"> such as statistical or demographic data for any purpose. Aggregated Data could be derived from your personal data but is not considered personal data in law as this data will </w:t>
      </w:r>
      <w:r w:rsidRPr="02AAB02B">
        <w:rPr>
          <w:rFonts w:ascii="Century Gothic" w:eastAsia="Century Gothic" w:hAnsi="Century Gothic" w:cs="Century Gothic"/>
          <w:b/>
          <w:bCs/>
          <w:color w:val="000000" w:themeColor="text1"/>
          <w:sz w:val="20"/>
        </w:rPr>
        <w:t>not</w:t>
      </w:r>
      <w:r w:rsidRPr="02AAB02B">
        <w:rPr>
          <w:rFonts w:ascii="Century Gothic" w:eastAsia="Century Gothic" w:hAnsi="Century Gothic" w:cs="Century Gothic"/>
          <w:color w:val="000000" w:themeColor="text1"/>
          <w:sz w:val="20"/>
        </w:rPr>
        <w:t xml:space="preserve"> directly or indirectly reveal your identity. For example, we may aggregate your Usage Data to calculate the percentage of users accessing a specific product/service. However, if we combine or connect Aggregated Data with your personal data so that it can directly or indirectly identify you, we treat the combined data as personal data which will be used in accordance with this privacy notice.</w:t>
      </w:r>
    </w:p>
    <w:p w14:paraId="3E2F5BFF" w14:textId="77777777" w:rsidR="003E69FC" w:rsidRDefault="003E69FC" w:rsidP="02AAB02B">
      <w:pPr>
        <w:jc w:val="both"/>
      </w:pPr>
    </w:p>
    <w:p w14:paraId="308B84C2" w14:textId="68383FE8"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We do not collect any</w:t>
      </w:r>
      <w:r w:rsidRPr="02AAB02B">
        <w:rPr>
          <w:rFonts w:ascii="Century Gothic" w:eastAsia="Century Gothic" w:hAnsi="Century Gothic" w:cs="Century Gothic"/>
          <w:color w:val="000000" w:themeColor="text1"/>
          <w:sz w:val="20"/>
        </w:rPr>
        <w:t xml:space="preserve"> </w:t>
      </w:r>
      <w:r w:rsidRPr="02AAB02B">
        <w:rPr>
          <w:rFonts w:ascii="Century Gothic" w:eastAsia="Century Gothic" w:hAnsi="Century Gothic" w:cs="Century Gothic"/>
          <w:b/>
          <w:bCs/>
          <w:color w:val="000000" w:themeColor="text1"/>
          <w:sz w:val="20"/>
        </w:rPr>
        <w:t>Special Categories of Personal Data</w:t>
      </w:r>
      <w:r w:rsidRPr="02AAB02B">
        <w:rPr>
          <w:rFonts w:ascii="Century Gothic" w:eastAsia="Century Gothic" w:hAnsi="Century Gothic" w:cs="Century Gothic"/>
          <w:color w:val="000000" w:themeColor="text1"/>
          <w:sz w:val="20"/>
        </w:rPr>
        <w:t xml:space="preserve"> about you when using this website (this includes details about your race or ethnicity, religious or philosophical beliefs, sex life, sexual orientation, political opinions, trade union membership and genetic and biometric data). Nor do we collect any information about criminal convictions and offences. </w:t>
      </w:r>
    </w:p>
    <w:p w14:paraId="3C55C06E" w14:textId="77777777" w:rsidR="003E69FC" w:rsidRDefault="003E69FC" w:rsidP="02AAB02B">
      <w:pPr>
        <w:jc w:val="both"/>
      </w:pPr>
    </w:p>
    <w:p w14:paraId="18249190" w14:textId="2A66DAC7" w:rsidR="2405C3C9" w:rsidRDefault="2405C3C9" w:rsidP="34437CAD">
      <w:pPr>
        <w:jc w:val="both"/>
        <w:rPr>
          <w:rFonts w:ascii="Century Gothic" w:eastAsia="Century Gothic" w:hAnsi="Century Gothic" w:cs="Century Gothic"/>
          <w:color w:val="000000" w:themeColor="text1"/>
          <w:sz w:val="20"/>
        </w:rPr>
      </w:pPr>
      <w:r w:rsidRPr="34437CAD">
        <w:rPr>
          <w:rFonts w:ascii="Century Gothic" w:eastAsia="Century Gothic" w:hAnsi="Century Gothic" w:cs="Century Gothic"/>
          <w:color w:val="000000" w:themeColor="text1"/>
          <w:sz w:val="20"/>
        </w:rPr>
        <w:t xml:space="preserve">At the point of making an offer to successful candidates when it is </w:t>
      </w:r>
      <w:proofErr w:type="gramStart"/>
      <w:r w:rsidRPr="34437CAD">
        <w:rPr>
          <w:rFonts w:ascii="Century Gothic" w:eastAsia="Century Gothic" w:hAnsi="Century Gothic" w:cs="Century Gothic"/>
          <w:color w:val="000000" w:themeColor="text1"/>
          <w:sz w:val="20"/>
        </w:rPr>
        <w:t>necessary</w:t>
      </w:r>
      <w:proofErr w:type="gramEnd"/>
      <w:r w:rsidRPr="34437CAD">
        <w:rPr>
          <w:rFonts w:ascii="Century Gothic" w:eastAsia="Century Gothic" w:hAnsi="Century Gothic" w:cs="Century Gothic"/>
          <w:color w:val="000000" w:themeColor="text1"/>
          <w:sz w:val="20"/>
        </w:rPr>
        <w:t xml:space="preserve"> we may request information about your health (which is Special Category Data</w:t>
      </w:r>
      <w:r w:rsidR="650B7FCB" w:rsidRPr="34437CAD">
        <w:rPr>
          <w:rFonts w:ascii="Century Gothic" w:eastAsia="Century Gothic" w:hAnsi="Century Gothic" w:cs="Century Gothic"/>
          <w:color w:val="000000" w:themeColor="text1"/>
          <w:sz w:val="20"/>
        </w:rPr>
        <w:t>), so</w:t>
      </w:r>
      <w:r w:rsidRPr="34437CAD">
        <w:rPr>
          <w:rFonts w:ascii="Century Gothic" w:eastAsia="Century Gothic" w:hAnsi="Century Gothic" w:cs="Century Gothic"/>
          <w:color w:val="000000" w:themeColor="text1"/>
          <w:sz w:val="20"/>
        </w:rPr>
        <w:t xml:space="preserve"> as to ensure that the needs of employees are accounted for, such as access to a place of work and making reasonable adjustments under the Equality Act 2010. </w:t>
      </w:r>
    </w:p>
    <w:p w14:paraId="3A32516D" w14:textId="77777777" w:rsidR="003E69FC" w:rsidRDefault="003E69FC" w:rsidP="02AAB02B">
      <w:pPr>
        <w:jc w:val="both"/>
      </w:pPr>
    </w:p>
    <w:p w14:paraId="20C00006" w14:textId="1488A2A6"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If you fail to provide personal data</w:t>
      </w:r>
    </w:p>
    <w:p w14:paraId="0EC41497" w14:textId="77777777" w:rsidR="003E69FC" w:rsidRDefault="003E69FC" w:rsidP="02AAB02B">
      <w:pPr>
        <w:jc w:val="both"/>
      </w:pPr>
    </w:p>
    <w:p w14:paraId="2008D78F" w14:textId="4F4F0619"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Where we need to collect personal data by law, or under the terms of a contract we have with you, and you fail to provide that data when requested, we may not be able to perform the contract we have or are trying to </w:t>
      </w:r>
      <w:proofErr w:type="gramStart"/>
      <w:r w:rsidRPr="02AAB02B">
        <w:rPr>
          <w:rFonts w:ascii="Century Gothic" w:eastAsia="Century Gothic" w:hAnsi="Century Gothic" w:cs="Century Gothic"/>
          <w:color w:val="000000" w:themeColor="text1"/>
          <w:sz w:val="20"/>
        </w:rPr>
        <w:t>enter into</w:t>
      </w:r>
      <w:proofErr w:type="gramEnd"/>
      <w:r w:rsidRPr="02AAB02B">
        <w:rPr>
          <w:rFonts w:ascii="Century Gothic" w:eastAsia="Century Gothic" w:hAnsi="Century Gothic" w:cs="Century Gothic"/>
          <w:color w:val="000000" w:themeColor="text1"/>
          <w:sz w:val="20"/>
        </w:rPr>
        <w:t xml:space="preserve"> with you (for example, to provide you with goods or services). In this case, we may have to cancel a product or service you have with </w:t>
      </w:r>
      <w:proofErr w:type="gramStart"/>
      <w:r w:rsidRPr="02AAB02B">
        <w:rPr>
          <w:rFonts w:ascii="Century Gothic" w:eastAsia="Century Gothic" w:hAnsi="Century Gothic" w:cs="Century Gothic"/>
          <w:color w:val="000000" w:themeColor="text1"/>
          <w:sz w:val="20"/>
        </w:rPr>
        <w:t>us</w:t>
      </w:r>
      <w:proofErr w:type="gramEnd"/>
      <w:r w:rsidRPr="02AAB02B">
        <w:rPr>
          <w:rFonts w:ascii="Century Gothic" w:eastAsia="Century Gothic" w:hAnsi="Century Gothic" w:cs="Century Gothic"/>
          <w:color w:val="000000" w:themeColor="text1"/>
          <w:sz w:val="20"/>
        </w:rPr>
        <w:t xml:space="preserve"> but we will notify you if this is the case at </w:t>
      </w:r>
      <w:proofErr w:type="gramStart"/>
      <w:r w:rsidRPr="02AAB02B">
        <w:rPr>
          <w:rFonts w:ascii="Century Gothic" w:eastAsia="Century Gothic" w:hAnsi="Century Gothic" w:cs="Century Gothic"/>
          <w:color w:val="000000" w:themeColor="text1"/>
          <w:sz w:val="20"/>
        </w:rPr>
        <w:t>the</w:t>
      </w:r>
      <w:proofErr w:type="gramEnd"/>
      <w:r w:rsidRPr="02AAB02B">
        <w:rPr>
          <w:rFonts w:ascii="Century Gothic" w:eastAsia="Century Gothic" w:hAnsi="Century Gothic" w:cs="Century Gothic"/>
          <w:color w:val="000000" w:themeColor="text1"/>
          <w:sz w:val="20"/>
        </w:rPr>
        <w:t xml:space="preserve"> time.</w:t>
      </w:r>
    </w:p>
    <w:p w14:paraId="7AFF537B" w14:textId="77777777" w:rsidR="003E69FC" w:rsidRDefault="003E69FC" w:rsidP="02AAB02B">
      <w:pPr>
        <w:jc w:val="both"/>
      </w:pPr>
    </w:p>
    <w:p w14:paraId="3D4D9E35" w14:textId="5D8477C7"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3.</w:t>
      </w:r>
      <w:r>
        <w:tab/>
      </w:r>
      <w:r w:rsidRPr="02AAB02B">
        <w:rPr>
          <w:rFonts w:ascii="Century Gothic" w:eastAsia="Century Gothic" w:hAnsi="Century Gothic" w:cs="Century Gothic"/>
          <w:b/>
          <w:bCs/>
          <w:color w:val="000000" w:themeColor="text1"/>
          <w:sz w:val="20"/>
        </w:rPr>
        <w:t>How is your personal data collected?</w:t>
      </w:r>
    </w:p>
    <w:p w14:paraId="1E204910" w14:textId="77777777" w:rsidR="003E69FC" w:rsidRDefault="003E69FC" w:rsidP="02AAB02B">
      <w:pPr>
        <w:ind w:left="720" w:hanging="720"/>
        <w:jc w:val="both"/>
      </w:pPr>
    </w:p>
    <w:p w14:paraId="0FC59F3F" w14:textId="46CFFC1F"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use different methods to collect data from and about you including through:</w:t>
      </w:r>
    </w:p>
    <w:p w14:paraId="217FAEF2" w14:textId="77777777" w:rsidR="003E69FC" w:rsidRDefault="003E69FC" w:rsidP="02AAB02B">
      <w:pPr>
        <w:jc w:val="both"/>
      </w:pPr>
    </w:p>
    <w:p w14:paraId="05350AA0" w14:textId="11DE05EE" w:rsidR="2405C3C9" w:rsidRDefault="2405C3C9" w:rsidP="02AAB02B">
      <w:pPr>
        <w:pStyle w:val="ListParagraph"/>
        <w:numPr>
          <w:ilvl w:val="0"/>
          <w:numId w:val="42"/>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Direct Interactions.</w:t>
      </w:r>
      <w:r w:rsidRPr="02AAB02B">
        <w:rPr>
          <w:rFonts w:ascii="Century Gothic" w:eastAsia="Century Gothic" w:hAnsi="Century Gothic" w:cs="Century Gothic"/>
          <w:color w:val="000000" w:themeColor="text1"/>
          <w:sz w:val="20"/>
          <w:szCs w:val="20"/>
          <w:lang w:val="en-US"/>
        </w:rPr>
        <w:t xml:space="preserve"> You may give us your Identity Data, Contact </w:t>
      </w:r>
      <w:proofErr w:type="gramStart"/>
      <w:r w:rsidRPr="02AAB02B">
        <w:rPr>
          <w:rFonts w:ascii="Century Gothic" w:eastAsia="Century Gothic" w:hAnsi="Century Gothic" w:cs="Century Gothic"/>
          <w:color w:val="000000" w:themeColor="text1"/>
          <w:sz w:val="20"/>
          <w:szCs w:val="20"/>
          <w:lang w:val="en-US"/>
        </w:rPr>
        <w:t>Data</w:t>
      </w:r>
      <w:proofErr w:type="gramEnd"/>
      <w:r w:rsidRPr="02AAB02B">
        <w:rPr>
          <w:rFonts w:ascii="Century Gothic" w:eastAsia="Century Gothic" w:hAnsi="Century Gothic" w:cs="Century Gothic"/>
          <w:color w:val="000000" w:themeColor="text1"/>
          <w:sz w:val="20"/>
          <w:szCs w:val="20"/>
          <w:lang w:val="en-US"/>
        </w:rPr>
        <w:t xml:space="preserve"> and other data by filling in forms or by corresponding with us by post, phone, email, visiting our premises or otherwise. This includes personal data you provide when you apply or use Inspired products and services, request information, visit us and contact us. For regulatory reasons we may document those interactions with </w:t>
      </w:r>
      <w:proofErr w:type="gramStart"/>
      <w:r w:rsidRPr="02AAB02B">
        <w:rPr>
          <w:rFonts w:ascii="Century Gothic" w:eastAsia="Century Gothic" w:hAnsi="Century Gothic" w:cs="Century Gothic"/>
          <w:color w:val="000000" w:themeColor="text1"/>
          <w:sz w:val="20"/>
          <w:szCs w:val="20"/>
          <w:lang w:val="en-US"/>
        </w:rPr>
        <w:t>you</w:t>
      </w:r>
      <w:proofErr w:type="gramEnd"/>
      <w:r w:rsidRPr="02AAB02B">
        <w:rPr>
          <w:rFonts w:ascii="Century Gothic" w:eastAsia="Century Gothic" w:hAnsi="Century Gothic" w:cs="Century Gothic"/>
          <w:color w:val="000000" w:themeColor="text1"/>
          <w:sz w:val="20"/>
          <w:szCs w:val="20"/>
          <w:lang w:val="en-US"/>
        </w:rPr>
        <w:t xml:space="preserve"> noting by way of example, how long you were on the premises and for how long you used the facilities on our premises. CCTV images are taken and stored at Inspired office locations and in extra services locations as specified in the table in section 4.</w:t>
      </w:r>
    </w:p>
    <w:p w14:paraId="30D36A6B" w14:textId="4846FFBC" w:rsidR="2405C3C9" w:rsidRDefault="2405C3C9" w:rsidP="129FD577">
      <w:pPr>
        <w:pStyle w:val="ListParagraph"/>
        <w:numPr>
          <w:ilvl w:val="0"/>
          <w:numId w:val="42"/>
        </w:numPr>
        <w:jc w:val="both"/>
        <w:rPr>
          <w:rFonts w:eastAsiaTheme="minorEastAsia"/>
          <w:b/>
          <w:bCs/>
          <w:color w:val="000000" w:themeColor="text1"/>
          <w:sz w:val="20"/>
          <w:szCs w:val="20"/>
        </w:rPr>
      </w:pPr>
      <w:r w:rsidRPr="129FD577">
        <w:rPr>
          <w:rFonts w:ascii="Century Gothic" w:eastAsia="Century Gothic" w:hAnsi="Century Gothic" w:cs="Century Gothic"/>
          <w:b/>
          <w:bCs/>
          <w:color w:val="000000" w:themeColor="text1"/>
          <w:sz w:val="20"/>
          <w:szCs w:val="20"/>
          <w:lang w:val="en-US"/>
        </w:rPr>
        <w:t>Indirect interactions.</w:t>
      </w:r>
      <w:r w:rsidRPr="129FD577">
        <w:rPr>
          <w:rFonts w:ascii="Century Gothic" w:eastAsia="Century Gothic" w:hAnsi="Century Gothic" w:cs="Century Gothic"/>
          <w:color w:val="000000" w:themeColor="text1"/>
          <w:sz w:val="20"/>
          <w:szCs w:val="20"/>
          <w:lang w:val="en-US"/>
        </w:rPr>
        <w:t xml:space="preserve">  We may receive personal data relating to prospective candidates from our recruiting partners or from contracted marketing agencies. If we receive any personal data this way, we will provide you with a copy of an Article 14 privacy notice (Information to be provided where personal data </w:t>
      </w:r>
      <w:proofErr w:type="gramStart"/>
      <w:r w:rsidRPr="129FD577">
        <w:rPr>
          <w:rFonts w:ascii="Century Gothic" w:eastAsia="Century Gothic" w:hAnsi="Century Gothic" w:cs="Century Gothic"/>
          <w:color w:val="000000" w:themeColor="text1"/>
          <w:sz w:val="20"/>
          <w:szCs w:val="20"/>
          <w:lang w:val="en-US"/>
        </w:rPr>
        <w:t>have</w:t>
      </w:r>
      <w:proofErr w:type="gramEnd"/>
      <w:r w:rsidRPr="129FD577">
        <w:rPr>
          <w:rFonts w:ascii="Century Gothic" w:eastAsia="Century Gothic" w:hAnsi="Century Gothic" w:cs="Century Gothic"/>
          <w:color w:val="000000" w:themeColor="text1"/>
          <w:sz w:val="20"/>
          <w:szCs w:val="20"/>
          <w:lang w:val="en-US"/>
        </w:rPr>
        <w:t xml:space="preserve"> not been obtained from the data subject).  This will be within a reasonable period after obtaining the personal data, but at the latest within one month, having regard to the specific circumstances in which the personal data </w:t>
      </w:r>
      <w:proofErr w:type="gramStart"/>
      <w:r w:rsidRPr="129FD577">
        <w:rPr>
          <w:rFonts w:ascii="Century Gothic" w:eastAsia="Century Gothic" w:hAnsi="Century Gothic" w:cs="Century Gothic"/>
          <w:color w:val="000000" w:themeColor="text1"/>
          <w:sz w:val="20"/>
          <w:szCs w:val="20"/>
          <w:lang w:val="en-US"/>
        </w:rPr>
        <w:t>are</w:t>
      </w:r>
      <w:proofErr w:type="gramEnd"/>
      <w:r w:rsidRPr="129FD577">
        <w:rPr>
          <w:rFonts w:ascii="Century Gothic" w:eastAsia="Century Gothic" w:hAnsi="Century Gothic" w:cs="Century Gothic"/>
          <w:color w:val="000000" w:themeColor="text1"/>
          <w:sz w:val="20"/>
          <w:szCs w:val="20"/>
          <w:lang w:val="en-US"/>
        </w:rPr>
        <w:t xml:space="preserve"> processed.</w:t>
      </w:r>
    </w:p>
    <w:p w14:paraId="1F205C24" w14:textId="2520AA6E" w:rsidR="2405C3C9" w:rsidRDefault="2405C3C9" w:rsidP="02AAB02B">
      <w:pPr>
        <w:pStyle w:val="ListParagraph"/>
        <w:numPr>
          <w:ilvl w:val="0"/>
          <w:numId w:val="42"/>
        </w:numPr>
        <w:jc w:val="both"/>
        <w:rPr>
          <w:rFonts w:eastAsiaTheme="minorEastAsia"/>
          <w:b/>
          <w:bCs/>
          <w:color w:val="000000" w:themeColor="text1"/>
          <w:sz w:val="20"/>
          <w:szCs w:val="20"/>
        </w:rPr>
      </w:pPr>
      <w:r w:rsidRPr="02AAB02B">
        <w:rPr>
          <w:rFonts w:ascii="Century Gothic" w:eastAsia="Century Gothic" w:hAnsi="Century Gothic" w:cs="Century Gothic"/>
          <w:b/>
          <w:bCs/>
          <w:color w:val="000000" w:themeColor="text1"/>
          <w:sz w:val="20"/>
          <w:szCs w:val="20"/>
          <w:lang w:val="en-US"/>
        </w:rPr>
        <w:t>Automated technologies or interactions.</w:t>
      </w:r>
      <w:r w:rsidRPr="02AAB02B">
        <w:rPr>
          <w:rFonts w:ascii="Century Gothic" w:eastAsia="Century Gothic" w:hAnsi="Century Gothic" w:cs="Century Gothic"/>
          <w:color w:val="000000" w:themeColor="text1"/>
          <w:sz w:val="20"/>
          <w:szCs w:val="20"/>
          <w:lang w:val="en-US"/>
        </w:rPr>
        <w:t xml:space="preserve"> As you interact with our website, we will automatically collect Technical Data about your equipment, browsing actions and patterns. We collect this personal data by using cookies and other similar technologies.</w:t>
      </w:r>
    </w:p>
    <w:p w14:paraId="5E31A7BC" w14:textId="4B984FA8"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lastRenderedPageBreak/>
        <w:t>4.</w:t>
      </w:r>
      <w:r>
        <w:tab/>
      </w:r>
      <w:r w:rsidRPr="02AAB02B">
        <w:rPr>
          <w:rFonts w:ascii="Century Gothic" w:eastAsia="Century Gothic" w:hAnsi="Century Gothic" w:cs="Century Gothic"/>
          <w:b/>
          <w:bCs/>
          <w:color w:val="000000" w:themeColor="text1"/>
          <w:sz w:val="20"/>
        </w:rPr>
        <w:t>How we use your personal data</w:t>
      </w:r>
    </w:p>
    <w:p w14:paraId="250E3270" w14:textId="77777777" w:rsidR="003E69FC" w:rsidRDefault="003E69FC" w:rsidP="02AAB02B">
      <w:pPr>
        <w:ind w:left="720" w:hanging="720"/>
        <w:jc w:val="both"/>
      </w:pPr>
    </w:p>
    <w:p w14:paraId="76B716DA" w14:textId="0FD59C04"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will only use your personal data when the law allows us to. Most commonly, we will use your personal data in circumstances:</w:t>
      </w:r>
    </w:p>
    <w:p w14:paraId="3B790ECB" w14:textId="77777777" w:rsidR="003E69FC" w:rsidRDefault="003E69FC" w:rsidP="02AAB02B">
      <w:pPr>
        <w:jc w:val="both"/>
      </w:pPr>
    </w:p>
    <w:p w14:paraId="0A3796CB" w14:textId="0E296096" w:rsidR="2405C3C9" w:rsidRDefault="2405C3C9" w:rsidP="02AAB02B">
      <w:pPr>
        <w:pStyle w:val="ListParagraph"/>
        <w:numPr>
          <w:ilvl w:val="0"/>
          <w:numId w:val="41"/>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where we need to comply with a legal </w:t>
      </w:r>
      <w:r w:rsidR="00BC1379" w:rsidRPr="02AAB02B">
        <w:rPr>
          <w:rFonts w:ascii="Century Gothic" w:eastAsia="Century Gothic" w:hAnsi="Century Gothic" w:cs="Century Gothic"/>
          <w:color w:val="000000" w:themeColor="text1"/>
          <w:sz w:val="20"/>
          <w:szCs w:val="20"/>
          <w:lang w:val="en-US"/>
        </w:rPr>
        <w:t>obligation.</w:t>
      </w:r>
    </w:p>
    <w:p w14:paraId="3D83AF58" w14:textId="0044EFB2" w:rsidR="2405C3C9" w:rsidRDefault="2405C3C9" w:rsidP="129FD577">
      <w:pPr>
        <w:pStyle w:val="ListParagraph"/>
        <w:numPr>
          <w:ilvl w:val="0"/>
          <w:numId w:val="41"/>
        </w:numPr>
        <w:jc w:val="both"/>
        <w:rPr>
          <w:rFonts w:eastAsiaTheme="minorEastAsia"/>
          <w:color w:val="000000" w:themeColor="text1"/>
          <w:sz w:val="20"/>
          <w:szCs w:val="20"/>
        </w:rPr>
      </w:pPr>
      <w:r w:rsidRPr="129FD577">
        <w:rPr>
          <w:rFonts w:ascii="Century Gothic" w:eastAsia="Century Gothic" w:hAnsi="Century Gothic" w:cs="Century Gothic"/>
          <w:color w:val="000000" w:themeColor="text1"/>
          <w:sz w:val="20"/>
          <w:szCs w:val="20"/>
          <w:lang w:val="en-US"/>
        </w:rPr>
        <w:t xml:space="preserve">where we need to perform the </w:t>
      </w:r>
      <w:proofErr w:type="gramStart"/>
      <w:r w:rsidRPr="129FD577">
        <w:rPr>
          <w:rFonts w:ascii="Century Gothic" w:eastAsia="Century Gothic" w:hAnsi="Century Gothic" w:cs="Century Gothic"/>
          <w:color w:val="000000" w:themeColor="text1"/>
          <w:sz w:val="20"/>
          <w:szCs w:val="20"/>
          <w:lang w:val="en-US"/>
        </w:rPr>
        <w:t>contract</w:t>
      </w:r>
      <w:proofErr w:type="gramEnd"/>
      <w:r w:rsidRPr="129FD577">
        <w:rPr>
          <w:rFonts w:ascii="Century Gothic" w:eastAsia="Century Gothic" w:hAnsi="Century Gothic" w:cs="Century Gothic"/>
          <w:color w:val="000000" w:themeColor="text1"/>
          <w:sz w:val="20"/>
          <w:szCs w:val="20"/>
          <w:lang w:val="en-US"/>
        </w:rPr>
        <w:t xml:space="preserve"> we are about to enter into or have entered into with </w:t>
      </w:r>
      <w:r w:rsidR="00BC1379" w:rsidRPr="129FD577">
        <w:rPr>
          <w:rFonts w:ascii="Century Gothic" w:eastAsia="Century Gothic" w:hAnsi="Century Gothic" w:cs="Century Gothic"/>
          <w:color w:val="000000" w:themeColor="text1"/>
          <w:sz w:val="20"/>
          <w:szCs w:val="20"/>
          <w:lang w:val="en-US"/>
        </w:rPr>
        <w:t>you.</w:t>
      </w:r>
    </w:p>
    <w:p w14:paraId="56123A04" w14:textId="71B82845" w:rsidR="2405C3C9" w:rsidRDefault="2405C3C9" w:rsidP="02AAB02B">
      <w:pPr>
        <w:pStyle w:val="ListParagraph"/>
        <w:numPr>
          <w:ilvl w:val="0"/>
          <w:numId w:val="41"/>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where it is necessary for our legitimate interests (or those of a third party) and your interests and fundamental rights do not override those </w:t>
      </w:r>
      <w:r w:rsidR="00BC1379" w:rsidRPr="02AAB02B">
        <w:rPr>
          <w:rFonts w:ascii="Century Gothic" w:eastAsia="Century Gothic" w:hAnsi="Century Gothic" w:cs="Century Gothic"/>
          <w:color w:val="000000" w:themeColor="text1"/>
          <w:sz w:val="20"/>
          <w:szCs w:val="20"/>
          <w:lang w:val="en-US"/>
        </w:rPr>
        <w:t>interests.</w:t>
      </w:r>
      <w:r w:rsidRPr="02AAB02B">
        <w:rPr>
          <w:rFonts w:ascii="Century Gothic" w:eastAsia="Century Gothic" w:hAnsi="Century Gothic" w:cs="Century Gothic"/>
          <w:color w:val="000000" w:themeColor="text1"/>
          <w:sz w:val="20"/>
          <w:szCs w:val="20"/>
          <w:lang w:val="en-US"/>
        </w:rPr>
        <w:t xml:space="preserve"> </w:t>
      </w:r>
    </w:p>
    <w:p w14:paraId="70964275" w14:textId="5EA38F9D" w:rsidR="2405C3C9" w:rsidRDefault="2405C3C9" w:rsidP="02AAB02B">
      <w:pPr>
        <w:pStyle w:val="ListParagraph"/>
        <w:numPr>
          <w:ilvl w:val="0"/>
          <w:numId w:val="41"/>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where we need to comply with a legal obligation.</w:t>
      </w:r>
    </w:p>
    <w:p w14:paraId="78BCD116" w14:textId="2286792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Please see the Glossary section to find out more about the types of lawful basis that we will rely on to process your personal data.</w:t>
      </w:r>
    </w:p>
    <w:p w14:paraId="69B1F8B4" w14:textId="77777777" w:rsidR="003E69FC" w:rsidRDefault="003E69FC" w:rsidP="02AAB02B">
      <w:pPr>
        <w:jc w:val="both"/>
      </w:pPr>
    </w:p>
    <w:p w14:paraId="0085FAAA" w14:textId="7AAF99D9"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Where we store your personal data</w:t>
      </w:r>
    </w:p>
    <w:p w14:paraId="50252962" w14:textId="77777777" w:rsidR="003E69FC" w:rsidRDefault="003E69FC" w:rsidP="02AAB02B">
      <w:pPr>
        <w:jc w:val="both"/>
      </w:pPr>
    </w:p>
    <w:p w14:paraId="19398672" w14:textId="53E91BA4"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Your information is securely stored in the Inspired data </w:t>
      </w:r>
      <w:proofErr w:type="spellStart"/>
      <w:r w:rsidRPr="02AAB02B">
        <w:rPr>
          <w:rFonts w:ascii="Century Gothic" w:eastAsia="Century Gothic" w:hAnsi="Century Gothic" w:cs="Century Gothic"/>
          <w:color w:val="000000" w:themeColor="text1"/>
          <w:sz w:val="20"/>
        </w:rPr>
        <w:t>centre</w:t>
      </w:r>
      <w:proofErr w:type="spellEnd"/>
      <w:r w:rsidRPr="02AAB02B">
        <w:rPr>
          <w:rFonts w:ascii="Century Gothic" w:eastAsia="Century Gothic" w:hAnsi="Century Gothic" w:cs="Century Gothic"/>
          <w:color w:val="000000" w:themeColor="text1"/>
          <w:sz w:val="20"/>
        </w:rPr>
        <w:t xml:space="preserve"> (DC) in the UK, a in a third party contracted EEA based DC’s or in a contracted </w:t>
      </w:r>
      <w:proofErr w:type="gramStart"/>
      <w:r w:rsidRPr="02AAB02B">
        <w:rPr>
          <w:rFonts w:ascii="Century Gothic" w:eastAsia="Century Gothic" w:hAnsi="Century Gothic" w:cs="Century Gothic"/>
          <w:color w:val="000000" w:themeColor="text1"/>
          <w:sz w:val="20"/>
        </w:rPr>
        <w:t>third party</w:t>
      </w:r>
      <w:proofErr w:type="gramEnd"/>
      <w:r w:rsidRPr="02AAB02B">
        <w:rPr>
          <w:rFonts w:ascii="Century Gothic" w:eastAsia="Century Gothic" w:hAnsi="Century Gothic" w:cs="Century Gothic"/>
          <w:color w:val="000000" w:themeColor="text1"/>
          <w:sz w:val="20"/>
        </w:rPr>
        <w:t xml:space="preserve"> UK based DC. For further information see the table below. </w:t>
      </w:r>
    </w:p>
    <w:p w14:paraId="7D45BDF6" w14:textId="77777777" w:rsidR="003E69FC" w:rsidRDefault="003E69FC" w:rsidP="02AAB02B">
      <w:pPr>
        <w:jc w:val="both"/>
      </w:pPr>
    </w:p>
    <w:p w14:paraId="331E5B95" w14:textId="4675BD69"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Purposes for which we will use your personal </w:t>
      </w:r>
      <w:proofErr w:type="gramStart"/>
      <w:r w:rsidRPr="02AAB02B">
        <w:rPr>
          <w:rFonts w:ascii="Century Gothic" w:eastAsia="Century Gothic" w:hAnsi="Century Gothic" w:cs="Century Gothic"/>
          <w:b/>
          <w:bCs/>
          <w:color w:val="000000" w:themeColor="text1"/>
          <w:sz w:val="20"/>
        </w:rPr>
        <w:t>data</w:t>
      </w:r>
      <w:proofErr w:type="gramEnd"/>
    </w:p>
    <w:p w14:paraId="3E5E2087" w14:textId="77777777" w:rsidR="003E69FC" w:rsidRDefault="003E69FC" w:rsidP="02AAB02B">
      <w:pPr>
        <w:jc w:val="both"/>
      </w:pPr>
    </w:p>
    <w:p w14:paraId="52040186" w14:textId="28FB4147" w:rsidR="2405C3C9" w:rsidRDefault="2405C3C9" w:rsidP="02AAB02B">
      <w:pPr>
        <w:jc w:val="both"/>
      </w:pPr>
      <w:r w:rsidRPr="1C839A28">
        <w:rPr>
          <w:rFonts w:ascii="Century Gothic" w:eastAsia="Century Gothic" w:hAnsi="Century Gothic" w:cs="Century Gothic"/>
          <w:color w:val="000000" w:themeColor="text1"/>
          <w:sz w:val="20"/>
        </w:rPr>
        <w:t>We have set out below, in a table format, a description of all the ways we plan to use your personal data, for how long we retain your personal data and which of the legal bases we rely on to do so. We have also identified what our legitimate interests are where appropriate.</w:t>
      </w:r>
    </w:p>
    <w:p w14:paraId="731D1A88" w14:textId="7DA2E692" w:rsidR="1C839A28" w:rsidRDefault="1C839A28" w:rsidP="1C839A28">
      <w:pPr>
        <w:jc w:val="both"/>
        <w:rPr>
          <w:color w:val="000000" w:themeColor="text1"/>
          <w:szCs w:val="24"/>
        </w:rPr>
      </w:pPr>
    </w:p>
    <w:p w14:paraId="6AA5406F" w14:textId="5F7588AB"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Note that we may process your personal data for more than one lawful ground depending on the specific purpose for which we are using your data. Please contact us if you require further details about the specific legal </w:t>
      </w:r>
      <w:proofErr w:type="gramStart"/>
      <w:r w:rsidRPr="02AAB02B">
        <w:rPr>
          <w:rFonts w:ascii="Century Gothic" w:eastAsia="Century Gothic" w:hAnsi="Century Gothic" w:cs="Century Gothic"/>
          <w:color w:val="000000" w:themeColor="text1"/>
          <w:sz w:val="20"/>
        </w:rPr>
        <w:t>basis</w:t>
      </w:r>
      <w:proofErr w:type="gramEnd"/>
      <w:r w:rsidRPr="02AAB02B">
        <w:rPr>
          <w:rFonts w:ascii="Century Gothic" w:eastAsia="Century Gothic" w:hAnsi="Century Gothic" w:cs="Century Gothic"/>
          <w:color w:val="000000" w:themeColor="text1"/>
          <w:sz w:val="20"/>
        </w:rPr>
        <w:t xml:space="preserve"> we are relying on to process your personal data where more than one ground has been set out in the table below. </w:t>
      </w:r>
    </w:p>
    <w:p w14:paraId="3472D69F" w14:textId="77777777" w:rsidR="003E69FC" w:rsidRDefault="003E69FC" w:rsidP="007756A6">
      <w:pPr>
        <w:ind w:right="-188"/>
        <w:jc w:val="both"/>
      </w:pPr>
    </w:p>
    <w:tbl>
      <w:tblPr>
        <w:tblW w:w="9204" w:type="dxa"/>
        <w:tblLayout w:type="fixed"/>
        <w:tblLook w:val="04A0" w:firstRow="1" w:lastRow="0" w:firstColumn="1" w:lastColumn="0" w:noHBand="0" w:noVBand="1"/>
      </w:tblPr>
      <w:tblGrid>
        <w:gridCol w:w="1808"/>
        <w:gridCol w:w="1382"/>
        <w:gridCol w:w="1336"/>
        <w:gridCol w:w="1560"/>
        <w:gridCol w:w="1741"/>
        <w:gridCol w:w="1377"/>
      </w:tblGrid>
      <w:tr w:rsidR="02AAB02B" w14:paraId="5ED4146F" w14:textId="77777777" w:rsidTr="00344DDF">
        <w:tc>
          <w:tcPr>
            <w:tcW w:w="1808" w:type="dxa"/>
            <w:tcBorders>
              <w:top w:val="single" w:sz="8" w:space="0" w:color="auto"/>
              <w:left w:val="single" w:sz="8" w:space="0" w:color="auto"/>
              <w:bottom w:val="single" w:sz="8" w:space="0" w:color="auto"/>
              <w:right w:val="single" w:sz="8" w:space="0" w:color="auto"/>
            </w:tcBorders>
          </w:tcPr>
          <w:p w14:paraId="1BA0489E" w14:textId="540E92A1" w:rsidR="02AAB02B" w:rsidRDefault="02AAB02B" w:rsidP="02AAB02B">
            <w:pPr>
              <w:jc w:val="both"/>
            </w:pPr>
            <w:r w:rsidRPr="02AAB02B">
              <w:rPr>
                <w:rFonts w:ascii="Century Gothic" w:eastAsia="Century Gothic" w:hAnsi="Century Gothic" w:cs="Century Gothic"/>
                <w:b/>
                <w:bCs/>
                <w:color w:val="000000" w:themeColor="text1"/>
                <w:sz w:val="18"/>
                <w:szCs w:val="18"/>
              </w:rPr>
              <w:t>Purpose/Activity</w:t>
            </w:r>
          </w:p>
        </w:tc>
        <w:tc>
          <w:tcPr>
            <w:tcW w:w="1382" w:type="dxa"/>
            <w:tcBorders>
              <w:top w:val="single" w:sz="8" w:space="0" w:color="auto"/>
              <w:left w:val="single" w:sz="8" w:space="0" w:color="auto"/>
              <w:bottom w:val="single" w:sz="8" w:space="0" w:color="auto"/>
              <w:right w:val="single" w:sz="8" w:space="0" w:color="auto"/>
            </w:tcBorders>
          </w:tcPr>
          <w:p w14:paraId="2BA71B90" w14:textId="556490DE" w:rsidR="02AAB02B" w:rsidRDefault="02AAB02B" w:rsidP="02AAB02B">
            <w:pPr>
              <w:jc w:val="both"/>
            </w:pPr>
            <w:r w:rsidRPr="02AAB02B">
              <w:rPr>
                <w:rFonts w:ascii="Century Gothic" w:eastAsia="Century Gothic" w:hAnsi="Century Gothic" w:cs="Century Gothic"/>
                <w:b/>
                <w:bCs/>
                <w:color w:val="000000" w:themeColor="text1"/>
                <w:sz w:val="18"/>
                <w:szCs w:val="18"/>
              </w:rPr>
              <w:t>Type of data</w:t>
            </w:r>
          </w:p>
        </w:tc>
        <w:tc>
          <w:tcPr>
            <w:tcW w:w="1336" w:type="dxa"/>
            <w:tcBorders>
              <w:top w:val="single" w:sz="8" w:space="0" w:color="auto"/>
              <w:left w:val="single" w:sz="8" w:space="0" w:color="auto"/>
              <w:bottom w:val="single" w:sz="8" w:space="0" w:color="auto"/>
              <w:right w:val="single" w:sz="8" w:space="0" w:color="auto"/>
            </w:tcBorders>
          </w:tcPr>
          <w:p w14:paraId="3207C9E9" w14:textId="0CBADBC2" w:rsidR="02AAB02B" w:rsidRDefault="02AAB02B" w:rsidP="02AAB02B">
            <w:pPr>
              <w:jc w:val="both"/>
            </w:pPr>
            <w:r w:rsidRPr="02AAB02B">
              <w:rPr>
                <w:rFonts w:ascii="Century Gothic" w:eastAsia="Century Gothic" w:hAnsi="Century Gothic" w:cs="Century Gothic"/>
                <w:b/>
                <w:bCs/>
                <w:color w:val="000000" w:themeColor="text1"/>
                <w:sz w:val="18"/>
                <w:szCs w:val="18"/>
              </w:rPr>
              <w:t>Retention period</w:t>
            </w:r>
          </w:p>
        </w:tc>
        <w:tc>
          <w:tcPr>
            <w:tcW w:w="1560" w:type="dxa"/>
            <w:tcBorders>
              <w:top w:val="single" w:sz="8" w:space="0" w:color="auto"/>
              <w:left w:val="single" w:sz="8" w:space="0" w:color="auto"/>
              <w:bottom w:val="single" w:sz="8" w:space="0" w:color="auto"/>
              <w:right w:val="single" w:sz="8" w:space="0" w:color="auto"/>
            </w:tcBorders>
          </w:tcPr>
          <w:p w14:paraId="2E1E0F4D" w14:textId="3BABEDEC" w:rsidR="02AAB02B" w:rsidRDefault="02AAB02B">
            <w:r w:rsidRPr="02AAB02B">
              <w:rPr>
                <w:rFonts w:ascii="Century Gothic" w:eastAsia="Century Gothic" w:hAnsi="Century Gothic" w:cs="Century Gothic"/>
                <w:b/>
                <w:bCs/>
                <w:color w:val="000000" w:themeColor="text1"/>
                <w:sz w:val="18"/>
                <w:szCs w:val="18"/>
              </w:rPr>
              <w:t>Location stored</w:t>
            </w:r>
          </w:p>
        </w:tc>
        <w:tc>
          <w:tcPr>
            <w:tcW w:w="1741" w:type="dxa"/>
            <w:tcBorders>
              <w:top w:val="single" w:sz="8" w:space="0" w:color="auto"/>
              <w:left w:val="single" w:sz="8" w:space="0" w:color="auto"/>
              <w:bottom w:val="single" w:sz="8" w:space="0" w:color="auto"/>
              <w:right w:val="single" w:sz="8" w:space="0" w:color="auto"/>
            </w:tcBorders>
          </w:tcPr>
          <w:p w14:paraId="7DE6A113" w14:textId="5F17EA3E" w:rsidR="02AAB02B" w:rsidRDefault="02AAB02B">
            <w:r w:rsidRPr="02AAB02B">
              <w:rPr>
                <w:rFonts w:ascii="Century Gothic" w:eastAsia="Century Gothic" w:hAnsi="Century Gothic" w:cs="Century Gothic"/>
                <w:b/>
                <w:bCs/>
                <w:color w:val="000000" w:themeColor="text1"/>
                <w:sz w:val="18"/>
                <w:szCs w:val="18"/>
              </w:rPr>
              <w:t>Purpose for collection</w:t>
            </w:r>
          </w:p>
        </w:tc>
        <w:tc>
          <w:tcPr>
            <w:tcW w:w="1377" w:type="dxa"/>
            <w:tcBorders>
              <w:top w:val="single" w:sz="8" w:space="0" w:color="auto"/>
              <w:left w:val="single" w:sz="8" w:space="0" w:color="auto"/>
              <w:bottom w:val="single" w:sz="8" w:space="0" w:color="auto"/>
              <w:right w:val="single" w:sz="8" w:space="0" w:color="auto"/>
            </w:tcBorders>
          </w:tcPr>
          <w:p w14:paraId="3F013832" w14:textId="39C7F1D2" w:rsidR="02AAB02B" w:rsidRDefault="02AAB02B">
            <w:r w:rsidRPr="02AAB02B">
              <w:rPr>
                <w:rFonts w:ascii="Century Gothic" w:eastAsia="Century Gothic" w:hAnsi="Century Gothic" w:cs="Century Gothic"/>
                <w:b/>
                <w:bCs/>
                <w:color w:val="000000" w:themeColor="text1"/>
                <w:sz w:val="18"/>
                <w:szCs w:val="18"/>
              </w:rPr>
              <w:t xml:space="preserve">Lawful basis for processing </w:t>
            </w:r>
          </w:p>
        </w:tc>
      </w:tr>
      <w:tr w:rsidR="02AAB02B" w14:paraId="05FE9309" w14:textId="77777777" w:rsidTr="00344DDF">
        <w:tc>
          <w:tcPr>
            <w:tcW w:w="1808" w:type="dxa"/>
            <w:tcBorders>
              <w:top w:val="single" w:sz="8" w:space="0" w:color="auto"/>
              <w:left w:val="single" w:sz="8" w:space="0" w:color="auto"/>
              <w:bottom w:val="single" w:sz="8" w:space="0" w:color="auto"/>
              <w:right w:val="single" w:sz="8" w:space="0" w:color="auto"/>
            </w:tcBorders>
          </w:tcPr>
          <w:p w14:paraId="096DB6F0" w14:textId="65CA3E78" w:rsidR="02AAB02B" w:rsidRDefault="02AAB02B">
            <w:r w:rsidRPr="02AAB02B">
              <w:rPr>
                <w:rFonts w:ascii="Century Gothic" w:eastAsia="Century Gothic" w:hAnsi="Century Gothic" w:cs="Century Gothic"/>
                <w:color w:val="000000" w:themeColor="text1"/>
                <w:sz w:val="18"/>
                <w:szCs w:val="18"/>
              </w:rPr>
              <w:t>Marketing - to provide you with Inspired product information</w:t>
            </w:r>
          </w:p>
        </w:tc>
        <w:tc>
          <w:tcPr>
            <w:tcW w:w="1382" w:type="dxa"/>
            <w:tcBorders>
              <w:top w:val="single" w:sz="8" w:space="0" w:color="auto"/>
              <w:left w:val="single" w:sz="8" w:space="0" w:color="auto"/>
              <w:bottom w:val="single" w:sz="8" w:space="0" w:color="auto"/>
              <w:right w:val="single" w:sz="8" w:space="0" w:color="auto"/>
            </w:tcBorders>
          </w:tcPr>
          <w:p w14:paraId="2E832F65" w14:textId="31468387" w:rsidR="02AAB02B" w:rsidRDefault="02AAB02B">
            <w:r w:rsidRPr="02AAB02B">
              <w:rPr>
                <w:rFonts w:ascii="Century Gothic" w:eastAsia="Century Gothic" w:hAnsi="Century Gothic" w:cs="Century Gothic"/>
                <w:color w:val="000000" w:themeColor="text1"/>
                <w:sz w:val="18"/>
                <w:szCs w:val="18"/>
              </w:rPr>
              <w:t>Name, company name, geographic location, email address</w:t>
            </w:r>
          </w:p>
        </w:tc>
        <w:tc>
          <w:tcPr>
            <w:tcW w:w="1336" w:type="dxa"/>
            <w:tcBorders>
              <w:top w:val="single" w:sz="8" w:space="0" w:color="auto"/>
              <w:left w:val="single" w:sz="8" w:space="0" w:color="auto"/>
              <w:bottom w:val="single" w:sz="8" w:space="0" w:color="auto"/>
              <w:right w:val="single" w:sz="8" w:space="0" w:color="auto"/>
            </w:tcBorders>
          </w:tcPr>
          <w:p w14:paraId="40A1C9E7" w14:textId="63760BFD" w:rsidR="02AAB02B" w:rsidRDefault="02AAB02B">
            <w:r w:rsidRPr="02AAB02B">
              <w:rPr>
                <w:rFonts w:ascii="Century Gothic" w:eastAsia="Century Gothic" w:hAnsi="Century Gothic" w:cs="Century Gothic"/>
                <w:color w:val="000000" w:themeColor="text1"/>
                <w:sz w:val="18"/>
                <w:szCs w:val="18"/>
              </w:rPr>
              <w:t>For as long as customers are subscribed to the service</w:t>
            </w:r>
          </w:p>
        </w:tc>
        <w:tc>
          <w:tcPr>
            <w:tcW w:w="1560" w:type="dxa"/>
            <w:tcBorders>
              <w:top w:val="single" w:sz="8" w:space="0" w:color="auto"/>
              <w:left w:val="single" w:sz="8" w:space="0" w:color="auto"/>
              <w:bottom w:val="single" w:sz="8" w:space="0" w:color="auto"/>
              <w:right w:val="single" w:sz="8" w:space="0" w:color="auto"/>
            </w:tcBorders>
          </w:tcPr>
          <w:p w14:paraId="770942C5" w14:textId="067AE620" w:rsidR="02AAB02B" w:rsidRDefault="02AAB02B">
            <w:r w:rsidRPr="02AAB02B">
              <w:rPr>
                <w:rFonts w:ascii="Century Gothic" w:eastAsia="Century Gothic" w:hAnsi="Century Gothic" w:cs="Century Gothic"/>
                <w:color w:val="000000" w:themeColor="text1"/>
                <w:sz w:val="18"/>
                <w:szCs w:val="18"/>
              </w:rPr>
              <w:t>Inspired DC in the UK</w:t>
            </w:r>
          </w:p>
        </w:tc>
        <w:tc>
          <w:tcPr>
            <w:tcW w:w="1741" w:type="dxa"/>
            <w:tcBorders>
              <w:top w:val="single" w:sz="8" w:space="0" w:color="auto"/>
              <w:left w:val="single" w:sz="8" w:space="0" w:color="auto"/>
              <w:bottom w:val="single" w:sz="8" w:space="0" w:color="auto"/>
              <w:right w:val="single" w:sz="8" w:space="0" w:color="auto"/>
            </w:tcBorders>
          </w:tcPr>
          <w:p w14:paraId="137CD302" w14:textId="3FB24B8D" w:rsidR="02AAB02B" w:rsidRDefault="02AAB02B">
            <w:r w:rsidRPr="02AAB02B">
              <w:rPr>
                <w:rFonts w:ascii="Century Gothic" w:eastAsia="Century Gothic" w:hAnsi="Century Gothic" w:cs="Century Gothic"/>
                <w:color w:val="000000" w:themeColor="text1"/>
                <w:sz w:val="18"/>
                <w:szCs w:val="18"/>
              </w:rPr>
              <w:t>To provide appropriate online or email information about products and services that you have requested.  This also includes those with access to our marketing portal</w:t>
            </w:r>
          </w:p>
        </w:tc>
        <w:tc>
          <w:tcPr>
            <w:tcW w:w="1377" w:type="dxa"/>
            <w:tcBorders>
              <w:top w:val="single" w:sz="8" w:space="0" w:color="auto"/>
              <w:left w:val="single" w:sz="8" w:space="0" w:color="auto"/>
              <w:bottom w:val="single" w:sz="8" w:space="0" w:color="auto"/>
              <w:right w:val="single" w:sz="8" w:space="0" w:color="auto"/>
            </w:tcBorders>
          </w:tcPr>
          <w:p w14:paraId="4409F12F" w14:textId="054F9A7C" w:rsidR="02AAB02B" w:rsidRDefault="02AAB02B">
            <w:r w:rsidRPr="02AAB02B">
              <w:rPr>
                <w:rFonts w:ascii="Century Gothic" w:eastAsia="Century Gothic" w:hAnsi="Century Gothic" w:cs="Century Gothic"/>
                <w:color w:val="000000" w:themeColor="text1"/>
                <w:sz w:val="18"/>
                <w:szCs w:val="18"/>
              </w:rPr>
              <w:t>Consent</w:t>
            </w:r>
          </w:p>
          <w:p w14:paraId="33EF7692" w14:textId="424A64F2" w:rsidR="02AAB02B" w:rsidRDefault="02AAB02B">
            <w:r w:rsidRPr="02AAB02B">
              <w:rPr>
                <w:rFonts w:ascii="Century Gothic" w:eastAsia="Century Gothic" w:hAnsi="Century Gothic" w:cs="Century Gothic"/>
                <w:color w:val="000000" w:themeColor="text1"/>
                <w:sz w:val="18"/>
                <w:szCs w:val="18"/>
              </w:rPr>
              <w:t>Contractual fulfilment</w:t>
            </w:r>
          </w:p>
          <w:p w14:paraId="308633B1" w14:textId="3D17FCB2" w:rsidR="02AAB02B" w:rsidRDefault="02AAB02B">
            <w:r w:rsidRPr="02AAB02B">
              <w:rPr>
                <w:rFonts w:ascii="Century Gothic" w:eastAsia="Century Gothic" w:hAnsi="Century Gothic" w:cs="Century Gothic"/>
                <w:color w:val="000000" w:themeColor="text1"/>
                <w:sz w:val="18"/>
                <w:szCs w:val="18"/>
              </w:rPr>
              <w:t>Legitimate interests</w:t>
            </w:r>
          </w:p>
          <w:p w14:paraId="253F63AE" w14:textId="6A5EED6A" w:rsidR="02AAB02B" w:rsidRDefault="02AAB02B">
            <w:r w:rsidRPr="02AAB02B">
              <w:rPr>
                <w:rFonts w:ascii="Century Gothic" w:eastAsia="Century Gothic" w:hAnsi="Century Gothic" w:cs="Century Gothic"/>
                <w:color w:val="000000" w:themeColor="text1"/>
                <w:sz w:val="18"/>
                <w:szCs w:val="18"/>
              </w:rPr>
              <w:t xml:space="preserve"> </w:t>
            </w:r>
          </w:p>
          <w:p w14:paraId="06B2A878" w14:textId="1C5EE46B" w:rsidR="02AAB02B" w:rsidRDefault="02AAB02B">
            <w:r w:rsidRPr="02AAB02B">
              <w:rPr>
                <w:rFonts w:ascii="Century Gothic" w:eastAsia="Century Gothic" w:hAnsi="Century Gothic" w:cs="Century Gothic"/>
                <w:color w:val="000000" w:themeColor="text1"/>
                <w:sz w:val="18"/>
                <w:szCs w:val="18"/>
              </w:rPr>
              <w:t xml:space="preserve"> </w:t>
            </w:r>
          </w:p>
        </w:tc>
      </w:tr>
      <w:tr w:rsidR="02AAB02B" w14:paraId="39752FC5" w14:textId="77777777" w:rsidTr="00344DDF">
        <w:tc>
          <w:tcPr>
            <w:tcW w:w="1808" w:type="dxa"/>
            <w:tcBorders>
              <w:top w:val="single" w:sz="8" w:space="0" w:color="auto"/>
              <w:left w:val="single" w:sz="8" w:space="0" w:color="auto"/>
              <w:bottom w:val="single" w:sz="8" w:space="0" w:color="auto"/>
              <w:right w:val="single" w:sz="8" w:space="0" w:color="auto"/>
            </w:tcBorders>
          </w:tcPr>
          <w:p w14:paraId="7B2677EB" w14:textId="37422533" w:rsidR="02AAB02B" w:rsidRDefault="02AAB02B">
            <w:r w:rsidRPr="02AAB02B">
              <w:rPr>
                <w:rFonts w:ascii="Century Gothic" w:eastAsia="Century Gothic" w:hAnsi="Century Gothic" w:cs="Century Gothic"/>
                <w:color w:val="000000" w:themeColor="text1"/>
                <w:sz w:val="18"/>
                <w:szCs w:val="18"/>
              </w:rPr>
              <w:t>CRM Database</w:t>
            </w:r>
          </w:p>
          <w:p w14:paraId="512D62DC" w14:textId="4955301A" w:rsidR="02AAB02B" w:rsidRDefault="02AAB02B">
            <w:r w:rsidRPr="02AAB02B">
              <w:rPr>
                <w:rFonts w:ascii="Century Gothic" w:eastAsia="Century Gothic" w:hAnsi="Century Gothic" w:cs="Century Gothic"/>
                <w:color w:val="000000" w:themeColor="text1"/>
                <w:sz w:val="18"/>
                <w:szCs w:val="18"/>
              </w:rPr>
              <w:t xml:space="preserve">Internal </w:t>
            </w:r>
          </w:p>
        </w:tc>
        <w:tc>
          <w:tcPr>
            <w:tcW w:w="1382" w:type="dxa"/>
            <w:tcBorders>
              <w:top w:val="single" w:sz="8" w:space="0" w:color="auto"/>
              <w:left w:val="single" w:sz="8" w:space="0" w:color="auto"/>
              <w:bottom w:val="single" w:sz="8" w:space="0" w:color="auto"/>
              <w:right w:val="single" w:sz="8" w:space="0" w:color="auto"/>
            </w:tcBorders>
          </w:tcPr>
          <w:p w14:paraId="08F85BC9" w14:textId="04357A2A" w:rsidR="02AAB02B" w:rsidRDefault="02AAB02B">
            <w:r w:rsidRPr="02AAB02B">
              <w:rPr>
                <w:rFonts w:ascii="Century Gothic" w:eastAsia="Century Gothic" w:hAnsi="Century Gothic" w:cs="Century Gothic"/>
                <w:color w:val="000000" w:themeColor="text1"/>
                <w:sz w:val="18"/>
                <w:szCs w:val="18"/>
              </w:rPr>
              <w:t xml:space="preserve">Name, company name, geographic location, email address, </w:t>
            </w:r>
            <w:r w:rsidRPr="02AAB02B">
              <w:rPr>
                <w:rFonts w:ascii="Century Gothic" w:eastAsia="Century Gothic" w:hAnsi="Century Gothic" w:cs="Century Gothic"/>
                <w:color w:val="000000" w:themeColor="text1"/>
                <w:sz w:val="18"/>
                <w:szCs w:val="18"/>
              </w:rPr>
              <w:lastRenderedPageBreak/>
              <w:t>Telephone number</w:t>
            </w:r>
          </w:p>
          <w:p w14:paraId="1C0DF5C2" w14:textId="7BE03503" w:rsidR="02AAB02B" w:rsidRDefault="02AAB02B">
            <w:r w:rsidRPr="02AAB02B">
              <w:rPr>
                <w:rFonts w:ascii="Century Gothic" w:eastAsia="Century Gothic" w:hAnsi="Century Gothic" w:cs="Century Gothic"/>
                <w:color w:val="000000" w:themeColor="text1"/>
                <w:sz w:val="18"/>
                <w:szCs w:val="18"/>
              </w:rPr>
              <w:t xml:space="preserve"> </w:t>
            </w:r>
          </w:p>
        </w:tc>
        <w:tc>
          <w:tcPr>
            <w:tcW w:w="1336" w:type="dxa"/>
            <w:tcBorders>
              <w:top w:val="single" w:sz="8" w:space="0" w:color="auto"/>
              <w:left w:val="single" w:sz="8" w:space="0" w:color="auto"/>
              <w:bottom w:val="single" w:sz="8" w:space="0" w:color="auto"/>
              <w:right w:val="single" w:sz="8" w:space="0" w:color="auto"/>
            </w:tcBorders>
          </w:tcPr>
          <w:p w14:paraId="471E50B8" w14:textId="0AE56817" w:rsidR="02AAB02B" w:rsidRDefault="02AAB02B">
            <w:r w:rsidRPr="02AAB02B">
              <w:rPr>
                <w:rFonts w:ascii="Century Gothic" w:eastAsia="Century Gothic" w:hAnsi="Century Gothic" w:cs="Century Gothic"/>
                <w:color w:val="000000" w:themeColor="text1"/>
                <w:sz w:val="18"/>
                <w:szCs w:val="18"/>
              </w:rPr>
              <w:lastRenderedPageBreak/>
              <w:t xml:space="preserve">For the term of the contract plus two years thereafter </w:t>
            </w:r>
          </w:p>
        </w:tc>
        <w:tc>
          <w:tcPr>
            <w:tcW w:w="1560" w:type="dxa"/>
            <w:tcBorders>
              <w:top w:val="single" w:sz="8" w:space="0" w:color="auto"/>
              <w:left w:val="single" w:sz="8" w:space="0" w:color="auto"/>
              <w:bottom w:val="single" w:sz="8" w:space="0" w:color="auto"/>
              <w:right w:val="single" w:sz="8" w:space="0" w:color="auto"/>
            </w:tcBorders>
          </w:tcPr>
          <w:p w14:paraId="2326FF9F" w14:textId="59A15616" w:rsidR="02AAB02B" w:rsidRDefault="02AAB02B">
            <w:r w:rsidRPr="02AAB02B">
              <w:rPr>
                <w:rFonts w:ascii="Century Gothic" w:eastAsia="Century Gothic" w:hAnsi="Century Gothic" w:cs="Century Gothic"/>
                <w:color w:val="000000" w:themeColor="text1"/>
                <w:sz w:val="18"/>
                <w:szCs w:val="18"/>
              </w:rPr>
              <w:t>Inspired DC in the UK</w:t>
            </w:r>
          </w:p>
        </w:tc>
        <w:tc>
          <w:tcPr>
            <w:tcW w:w="1741" w:type="dxa"/>
            <w:tcBorders>
              <w:top w:val="single" w:sz="8" w:space="0" w:color="auto"/>
              <w:left w:val="single" w:sz="8" w:space="0" w:color="auto"/>
              <w:bottom w:val="single" w:sz="8" w:space="0" w:color="auto"/>
              <w:right w:val="single" w:sz="8" w:space="0" w:color="auto"/>
            </w:tcBorders>
          </w:tcPr>
          <w:p w14:paraId="35B32B2E" w14:textId="3545E747" w:rsidR="02AAB02B" w:rsidRDefault="02AAB02B">
            <w:r w:rsidRPr="02AAB02B">
              <w:rPr>
                <w:rFonts w:ascii="Century Gothic" w:eastAsia="Century Gothic" w:hAnsi="Century Gothic" w:cs="Century Gothic"/>
                <w:color w:val="000000" w:themeColor="text1"/>
                <w:sz w:val="18"/>
                <w:szCs w:val="18"/>
              </w:rPr>
              <w:t>Database containing current client contact details.</w:t>
            </w:r>
          </w:p>
        </w:tc>
        <w:tc>
          <w:tcPr>
            <w:tcW w:w="1377" w:type="dxa"/>
            <w:tcBorders>
              <w:top w:val="single" w:sz="8" w:space="0" w:color="auto"/>
              <w:left w:val="single" w:sz="8" w:space="0" w:color="auto"/>
              <w:bottom w:val="single" w:sz="8" w:space="0" w:color="auto"/>
              <w:right w:val="single" w:sz="8" w:space="0" w:color="auto"/>
            </w:tcBorders>
          </w:tcPr>
          <w:p w14:paraId="16E3D8D6" w14:textId="282B9E4A" w:rsidR="02AAB02B" w:rsidRDefault="02AAB02B">
            <w:r w:rsidRPr="02AAB02B">
              <w:rPr>
                <w:rFonts w:ascii="Century Gothic" w:eastAsia="Century Gothic" w:hAnsi="Century Gothic" w:cs="Century Gothic"/>
                <w:color w:val="000000" w:themeColor="text1"/>
                <w:sz w:val="18"/>
                <w:szCs w:val="18"/>
              </w:rPr>
              <w:t>Contractual fulfilment</w:t>
            </w:r>
          </w:p>
          <w:p w14:paraId="0157A588" w14:textId="2CB653D9" w:rsidR="02AAB02B" w:rsidRDefault="02AAB02B">
            <w:r w:rsidRPr="02AAB02B">
              <w:rPr>
                <w:rFonts w:ascii="Century Gothic" w:eastAsia="Century Gothic" w:hAnsi="Century Gothic" w:cs="Century Gothic"/>
                <w:color w:val="000000" w:themeColor="text1"/>
                <w:sz w:val="18"/>
                <w:szCs w:val="18"/>
              </w:rPr>
              <w:t>Legitimate interests</w:t>
            </w:r>
          </w:p>
        </w:tc>
      </w:tr>
      <w:tr w:rsidR="02AAB02B" w14:paraId="6C382CA1" w14:textId="77777777" w:rsidTr="00344DDF">
        <w:tc>
          <w:tcPr>
            <w:tcW w:w="1808" w:type="dxa"/>
            <w:tcBorders>
              <w:top w:val="single" w:sz="8" w:space="0" w:color="auto"/>
              <w:left w:val="single" w:sz="8" w:space="0" w:color="auto"/>
              <w:bottom w:val="single" w:sz="8" w:space="0" w:color="auto"/>
              <w:right w:val="single" w:sz="8" w:space="0" w:color="auto"/>
            </w:tcBorders>
          </w:tcPr>
          <w:p w14:paraId="18233A49" w14:textId="1514F6F1" w:rsidR="02AAB02B" w:rsidRDefault="02AAB02B">
            <w:r w:rsidRPr="02AAB02B">
              <w:rPr>
                <w:rFonts w:ascii="Century Gothic" w:eastAsia="Century Gothic" w:hAnsi="Century Gothic" w:cs="Century Gothic"/>
                <w:color w:val="000000" w:themeColor="text1"/>
                <w:sz w:val="18"/>
                <w:szCs w:val="18"/>
              </w:rPr>
              <w:t>CRM Database</w:t>
            </w:r>
          </w:p>
          <w:p w14:paraId="26D9BA93" w14:textId="3EFAB8E1" w:rsidR="02AAB02B" w:rsidRDefault="02AAB02B">
            <w:r w:rsidRPr="02AAB02B">
              <w:rPr>
                <w:rFonts w:ascii="Century Gothic" w:eastAsia="Century Gothic" w:hAnsi="Century Gothic" w:cs="Century Gothic"/>
                <w:color w:val="000000" w:themeColor="text1"/>
                <w:sz w:val="18"/>
                <w:szCs w:val="18"/>
              </w:rPr>
              <w:t>External</w:t>
            </w:r>
          </w:p>
        </w:tc>
        <w:tc>
          <w:tcPr>
            <w:tcW w:w="1382" w:type="dxa"/>
            <w:tcBorders>
              <w:top w:val="single" w:sz="8" w:space="0" w:color="auto"/>
              <w:left w:val="single" w:sz="8" w:space="0" w:color="auto"/>
              <w:bottom w:val="single" w:sz="8" w:space="0" w:color="auto"/>
              <w:right w:val="single" w:sz="8" w:space="0" w:color="auto"/>
            </w:tcBorders>
          </w:tcPr>
          <w:p w14:paraId="3C7586CF" w14:textId="3C33CBC1" w:rsidR="02AAB02B" w:rsidRDefault="02AAB02B">
            <w:r w:rsidRPr="02AAB02B">
              <w:rPr>
                <w:rFonts w:ascii="Century Gothic" w:eastAsia="Century Gothic" w:hAnsi="Century Gothic" w:cs="Century Gothic"/>
                <w:color w:val="000000" w:themeColor="text1"/>
                <w:sz w:val="18"/>
                <w:szCs w:val="18"/>
              </w:rPr>
              <w:t>Name, company name, geographic location, email address, Telephone number</w:t>
            </w:r>
          </w:p>
          <w:p w14:paraId="5B1EC243" w14:textId="691CD494" w:rsidR="02AAB02B" w:rsidRDefault="02AAB02B">
            <w:r w:rsidRPr="02AAB02B">
              <w:rPr>
                <w:rFonts w:ascii="Century Gothic" w:eastAsia="Century Gothic" w:hAnsi="Century Gothic" w:cs="Century Gothic"/>
                <w:color w:val="000000" w:themeColor="text1"/>
                <w:sz w:val="18"/>
                <w:szCs w:val="18"/>
              </w:rPr>
              <w:t xml:space="preserve"> </w:t>
            </w:r>
          </w:p>
        </w:tc>
        <w:tc>
          <w:tcPr>
            <w:tcW w:w="1336" w:type="dxa"/>
            <w:tcBorders>
              <w:top w:val="single" w:sz="8" w:space="0" w:color="auto"/>
              <w:left w:val="single" w:sz="8" w:space="0" w:color="auto"/>
              <w:bottom w:val="single" w:sz="8" w:space="0" w:color="auto"/>
              <w:right w:val="single" w:sz="8" w:space="0" w:color="auto"/>
            </w:tcBorders>
          </w:tcPr>
          <w:p w14:paraId="5B5855B3" w14:textId="1753D40A" w:rsidR="02AAB02B" w:rsidRDefault="02AAB02B">
            <w:r w:rsidRPr="02AAB02B">
              <w:rPr>
                <w:rFonts w:ascii="Century Gothic" w:eastAsia="Century Gothic" w:hAnsi="Century Gothic" w:cs="Century Gothic"/>
                <w:color w:val="000000" w:themeColor="text1"/>
                <w:sz w:val="18"/>
                <w:szCs w:val="18"/>
              </w:rPr>
              <w:t>24 months</w:t>
            </w:r>
          </w:p>
        </w:tc>
        <w:tc>
          <w:tcPr>
            <w:tcW w:w="1560" w:type="dxa"/>
            <w:tcBorders>
              <w:top w:val="single" w:sz="8" w:space="0" w:color="auto"/>
              <w:left w:val="single" w:sz="8" w:space="0" w:color="auto"/>
              <w:bottom w:val="single" w:sz="8" w:space="0" w:color="auto"/>
              <w:right w:val="single" w:sz="8" w:space="0" w:color="auto"/>
            </w:tcBorders>
          </w:tcPr>
          <w:p w14:paraId="73676F12" w14:textId="3CB46DC9" w:rsidR="02AAB02B" w:rsidRDefault="02AAB02B">
            <w:r w:rsidRPr="02AAB02B">
              <w:rPr>
                <w:rFonts w:ascii="Century Gothic" w:eastAsia="Century Gothic" w:hAnsi="Century Gothic" w:cs="Century Gothic"/>
                <w:color w:val="000000" w:themeColor="text1"/>
                <w:sz w:val="18"/>
                <w:szCs w:val="18"/>
              </w:rPr>
              <w:t>Third party EEA DC</w:t>
            </w:r>
          </w:p>
        </w:tc>
        <w:tc>
          <w:tcPr>
            <w:tcW w:w="1741" w:type="dxa"/>
            <w:tcBorders>
              <w:top w:val="single" w:sz="8" w:space="0" w:color="auto"/>
              <w:left w:val="single" w:sz="8" w:space="0" w:color="auto"/>
              <w:bottom w:val="single" w:sz="8" w:space="0" w:color="auto"/>
              <w:right w:val="single" w:sz="8" w:space="0" w:color="auto"/>
            </w:tcBorders>
          </w:tcPr>
          <w:p w14:paraId="6EAD7F0B" w14:textId="4B3BB92A" w:rsidR="02AAB02B" w:rsidRDefault="02AAB02B">
            <w:r w:rsidRPr="02AAB02B">
              <w:rPr>
                <w:rFonts w:ascii="Century Gothic" w:eastAsia="Century Gothic" w:hAnsi="Century Gothic" w:cs="Century Gothic"/>
                <w:color w:val="000000" w:themeColor="text1"/>
                <w:sz w:val="18"/>
                <w:szCs w:val="18"/>
              </w:rPr>
              <w:t>Database containing current client contact details.</w:t>
            </w:r>
          </w:p>
        </w:tc>
        <w:tc>
          <w:tcPr>
            <w:tcW w:w="1377" w:type="dxa"/>
            <w:tcBorders>
              <w:top w:val="single" w:sz="8" w:space="0" w:color="auto"/>
              <w:left w:val="single" w:sz="8" w:space="0" w:color="auto"/>
              <w:bottom w:val="single" w:sz="8" w:space="0" w:color="auto"/>
              <w:right w:val="single" w:sz="8" w:space="0" w:color="auto"/>
            </w:tcBorders>
          </w:tcPr>
          <w:p w14:paraId="597F350F" w14:textId="58842B26" w:rsidR="02AAB02B" w:rsidRDefault="02AAB02B">
            <w:r w:rsidRPr="02AAB02B">
              <w:rPr>
                <w:rFonts w:ascii="Century Gothic" w:eastAsia="Century Gothic" w:hAnsi="Century Gothic" w:cs="Century Gothic"/>
                <w:color w:val="000000" w:themeColor="text1"/>
                <w:sz w:val="18"/>
                <w:szCs w:val="18"/>
              </w:rPr>
              <w:t>Contractual fulfilment</w:t>
            </w:r>
          </w:p>
          <w:p w14:paraId="41460A3D" w14:textId="42358C20" w:rsidR="02AAB02B" w:rsidRDefault="02AAB02B">
            <w:r w:rsidRPr="02AAB02B">
              <w:rPr>
                <w:rFonts w:ascii="Century Gothic" w:eastAsia="Century Gothic" w:hAnsi="Century Gothic" w:cs="Century Gothic"/>
                <w:color w:val="000000" w:themeColor="text1"/>
                <w:sz w:val="18"/>
                <w:szCs w:val="18"/>
              </w:rPr>
              <w:t>Legitimate interests</w:t>
            </w:r>
          </w:p>
        </w:tc>
      </w:tr>
      <w:tr w:rsidR="02AAB02B" w14:paraId="73F1514D" w14:textId="77777777" w:rsidTr="00344DDF">
        <w:tc>
          <w:tcPr>
            <w:tcW w:w="1808" w:type="dxa"/>
            <w:tcBorders>
              <w:top w:val="single" w:sz="8" w:space="0" w:color="auto"/>
              <w:left w:val="single" w:sz="8" w:space="0" w:color="auto"/>
              <w:bottom w:val="single" w:sz="8" w:space="0" w:color="auto"/>
              <w:right w:val="single" w:sz="8" w:space="0" w:color="auto"/>
            </w:tcBorders>
          </w:tcPr>
          <w:p w14:paraId="006FAB9A" w14:textId="54FBB0EC" w:rsidR="02AAB02B" w:rsidRDefault="02AAB02B">
            <w:r w:rsidRPr="02AAB02B">
              <w:rPr>
                <w:rFonts w:ascii="Century Gothic" w:eastAsia="Century Gothic" w:hAnsi="Century Gothic" w:cs="Century Gothic"/>
                <w:color w:val="000000" w:themeColor="text1"/>
                <w:sz w:val="18"/>
                <w:szCs w:val="18"/>
              </w:rPr>
              <w:t xml:space="preserve">Prospective employees (The provision of </w:t>
            </w:r>
            <w:proofErr w:type="gramStart"/>
            <w:r w:rsidRPr="02AAB02B">
              <w:rPr>
                <w:rFonts w:ascii="Century Gothic" w:eastAsia="Century Gothic" w:hAnsi="Century Gothic" w:cs="Century Gothic"/>
                <w:color w:val="000000" w:themeColor="text1"/>
                <w:sz w:val="18"/>
                <w:szCs w:val="18"/>
              </w:rPr>
              <w:t>CV’s</w:t>
            </w:r>
            <w:proofErr w:type="gramEnd"/>
            <w:r w:rsidRPr="02AAB02B">
              <w:rPr>
                <w:rFonts w:ascii="Century Gothic" w:eastAsia="Century Gothic" w:hAnsi="Century Gothic" w:cs="Century Gothic"/>
                <w:color w:val="000000" w:themeColor="text1"/>
                <w:sz w:val="18"/>
                <w:szCs w:val="18"/>
              </w:rPr>
              <w:t xml:space="preserve"> for roles at Inspired)</w:t>
            </w:r>
          </w:p>
        </w:tc>
        <w:tc>
          <w:tcPr>
            <w:tcW w:w="1382" w:type="dxa"/>
            <w:tcBorders>
              <w:top w:val="single" w:sz="8" w:space="0" w:color="auto"/>
              <w:left w:val="single" w:sz="8" w:space="0" w:color="auto"/>
              <w:bottom w:val="single" w:sz="8" w:space="0" w:color="auto"/>
              <w:right w:val="single" w:sz="8" w:space="0" w:color="auto"/>
            </w:tcBorders>
          </w:tcPr>
          <w:p w14:paraId="23D7F6A4" w14:textId="71A0CCE9" w:rsidR="02AAB02B" w:rsidRDefault="02AAB02B">
            <w:r w:rsidRPr="02AAB02B">
              <w:rPr>
                <w:rFonts w:ascii="Century Gothic" w:eastAsia="Century Gothic" w:hAnsi="Century Gothic" w:cs="Century Gothic"/>
                <w:color w:val="000000" w:themeColor="text1"/>
                <w:sz w:val="18"/>
                <w:szCs w:val="18"/>
              </w:rPr>
              <w:t>Name, Email address, home address, contact phone number</w:t>
            </w:r>
          </w:p>
        </w:tc>
        <w:tc>
          <w:tcPr>
            <w:tcW w:w="1336" w:type="dxa"/>
            <w:tcBorders>
              <w:top w:val="single" w:sz="8" w:space="0" w:color="auto"/>
              <w:left w:val="single" w:sz="8" w:space="0" w:color="auto"/>
              <w:bottom w:val="single" w:sz="8" w:space="0" w:color="auto"/>
              <w:right w:val="single" w:sz="8" w:space="0" w:color="auto"/>
            </w:tcBorders>
          </w:tcPr>
          <w:p w14:paraId="27534B5C" w14:textId="2F6A5B7D" w:rsidR="02AAB02B" w:rsidRDefault="02AAB02B">
            <w:r w:rsidRPr="02AAB02B">
              <w:rPr>
                <w:rFonts w:ascii="Century Gothic" w:eastAsia="Century Gothic" w:hAnsi="Century Gothic" w:cs="Century Gothic"/>
                <w:color w:val="000000" w:themeColor="text1"/>
                <w:sz w:val="18"/>
                <w:szCs w:val="18"/>
              </w:rPr>
              <w:t>If unsuccessful 6 months</w:t>
            </w:r>
          </w:p>
          <w:p w14:paraId="34361022" w14:textId="40993E89" w:rsidR="02AAB02B" w:rsidRDefault="02AAB02B">
            <w:r w:rsidRPr="02AAB02B">
              <w:rPr>
                <w:rFonts w:ascii="Century Gothic" w:eastAsia="Century Gothic" w:hAnsi="Century Gothic" w:cs="Century Gothic"/>
                <w:color w:val="000000" w:themeColor="text1"/>
                <w:sz w:val="18"/>
                <w:szCs w:val="18"/>
              </w:rPr>
              <w:t xml:space="preserve">Successful applicants will become employees </w:t>
            </w:r>
          </w:p>
        </w:tc>
        <w:tc>
          <w:tcPr>
            <w:tcW w:w="1560" w:type="dxa"/>
            <w:tcBorders>
              <w:top w:val="single" w:sz="8" w:space="0" w:color="auto"/>
              <w:left w:val="single" w:sz="8" w:space="0" w:color="auto"/>
              <w:bottom w:val="single" w:sz="8" w:space="0" w:color="auto"/>
              <w:right w:val="single" w:sz="8" w:space="0" w:color="auto"/>
            </w:tcBorders>
          </w:tcPr>
          <w:p w14:paraId="60AC6653" w14:textId="51AA7DCF" w:rsidR="02AAB02B" w:rsidRDefault="02AAB02B">
            <w:r w:rsidRPr="02AAB02B">
              <w:rPr>
                <w:rFonts w:ascii="Century Gothic" w:eastAsia="Century Gothic" w:hAnsi="Century Gothic" w:cs="Century Gothic"/>
                <w:color w:val="000000" w:themeColor="text1"/>
                <w:sz w:val="18"/>
                <w:szCs w:val="18"/>
              </w:rPr>
              <w:t>Inspired DC in the UK</w:t>
            </w:r>
          </w:p>
          <w:p w14:paraId="1909B57A" w14:textId="6DD69D57" w:rsidR="02AAB02B" w:rsidRDefault="02AAB02B">
            <w:r w:rsidRPr="02AAB02B">
              <w:rPr>
                <w:rFonts w:ascii="Century Gothic" w:eastAsia="Century Gothic" w:hAnsi="Century Gothic" w:cs="Century Gothic"/>
                <w:color w:val="000000" w:themeColor="text1"/>
                <w:sz w:val="18"/>
                <w:szCs w:val="18"/>
              </w:rPr>
              <w:t>XCD SaaS (third party DCs based in the UK)</w:t>
            </w:r>
          </w:p>
        </w:tc>
        <w:tc>
          <w:tcPr>
            <w:tcW w:w="1741" w:type="dxa"/>
            <w:tcBorders>
              <w:top w:val="single" w:sz="8" w:space="0" w:color="auto"/>
              <w:left w:val="single" w:sz="8" w:space="0" w:color="auto"/>
              <w:bottom w:val="single" w:sz="8" w:space="0" w:color="auto"/>
              <w:right w:val="single" w:sz="8" w:space="0" w:color="auto"/>
            </w:tcBorders>
          </w:tcPr>
          <w:p w14:paraId="35B4C7E8" w14:textId="41C7C85C" w:rsidR="02AAB02B" w:rsidRDefault="02AAB02B">
            <w:r w:rsidRPr="02AAB02B">
              <w:rPr>
                <w:rFonts w:ascii="Century Gothic" w:eastAsia="Century Gothic" w:hAnsi="Century Gothic" w:cs="Century Gothic"/>
                <w:color w:val="000000" w:themeColor="text1"/>
                <w:sz w:val="18"/>
                <w:szCs w:val="18"/>
              </w:rPr>
              <w:t>To identify candidates for roles within the company and prospective candidates as supplied by Inspired recruiting partners</w:t>
            </w:r>
          </w:p>
        </w:tc>
        <w:tc>
          <w:tcPr>
            <w:tcW w:w="1377" w:type="dxa"/>
            <w:tcBorders>
              <w:top w:val="single" w:sz="8" w:space="0" w:color="auto"/>
              <w:left w:val="single" w:sz="8" w:space="0" w:color="auto"/>
              <w:bottom w:val="single" w:sz="8" w:space="0" w:color="auto"/>
              <w:right w:val="single" w:sz="8" w:space="0" w:color="auto"/>
            </w:tcBorders>
          </w:tcPr>
          <w:p w14:paraId="2E1E7F57" w14:textId="49D763F8" w:rsidR="02AAB02B" w:rsidRDefault="02AAB02B">
            <w:r w:rsidRPr="02AAB02B">
              <w:rPr>
                <w:rFonts w:ascii="Century Gothic" w:eastAsia="Century Gothic" w:hAnsi="Century Gothic" w:cs="Century Gothic"/>
                <w:color w:val="000000" w:themeColor="text1"/>
                <w:sz w:val="18"/>
                <w:szCs w:val="18"/>
              </w:rPr>
              <w:t>Consent</w:t>
            </w:r>
          </w:p>
          <w:p w14:paraId="68F7EC7C" w14:textId="69B7E127" w:rsidR="02AAB02B" w:rsidRDefault="02AAB02B">
            <w:r w:rsidRPr="02AAB02B">
              <w:rPr>
                <w:rFonts w:ascii="Century Gothic" w:eastAsia="Century Gothic" w:hAnsi="Century Gothic" w:cs="Century Gothic"/>
                <w:color w:val="000000" w:themeColor="text1"/>
                <w:sz w:val="18"/>
                <w:szCs w:val="18"/>
              </w:rPr>
              <w:t>Legitimate interests</w:t>
            </w:r>
          </w:p>
        </w:tc>
      </w:tr>
      <w:tr w:rsidR="02AAB02B" w14:paraId="538DCB98" w14:textId="77777777" w:rsidTr="00344DDF">
        <w:tc>
          <w:tcPr>
            <w:tcW w:w="1808" w:type="dxa"/>
            <w:tcBorders>
              <w:top w:val="single" w:sz="8" w:space="0" w:color="auto"/>
              <w:left w:val="single" w:sz="8" w:space="0" w:color="auto"/>
              <w:bottom w:val="single" w:sz="8" w:space="0" w:color="auto"/>
              <w:right w:val="single" w:sz="8" w:space="0" w:color="auto"/>
            </w:tcBorders>
          </w:tcPr>
          <w:p w14:paraId="0A650120" w14:textId="3DCAF2DD" w:rsidR="02AAB02B" w:rsidRDefault="02AAB02B">
            <w:r w:rsidRPr="02AAB02B">
              <w:rPr>
                <w:rFonts w:ascii="Century Gothic" w:eastAsia="Century Gothic" w:hAnsi="Century Gothic" w:cs="Century Gothic"/>
                <w:color w:val="000000" w:themeColor="text1"/>
                <w:sz w:val="18"/>
                <w:szCs w:val="18"/>
              </w:rPr>
              <w:t>Website browsing</w:t>
            </w:r>
          </w:p>
        </w:tc>
        <w:tc>
          <w:tcPr>
            <w:tcW w:w="1382" w:type="dxa"/>
            <w:tcBorders>
              <w:top w:val="single" w:sz="8" w:space="0" w:color="auto"/>
              <w:left w:val="single" w:sz="8" w:space="0" w:color="auto"/>
              <w:bottom w:val="single" w:sz="8" w:space="0" w:color="auto"/>
              <w:right w:val="single" w:sz="8" w:space="0" w:color="auto"/>
            </w:tcBorders>
          </w:tcPr>
          <w:p w14:paraId="7FE34971" w14:textId="39258AF6" w:rsidR="02AAB02B" w:rsidRDefault="02AAB02B">
            <w:r w:rsidRPr="02AAB02B">
              <w:rPr>
                <w:rFonts w:ascii="Century Gothic" w:eastAsia="Century Gothic" w:hAnsi="Century Gothic" w:cs="Century Gothic"/>
                <w:color w:val="000000" w:themeColor="text1"/>
                <w:sz w:val="18"/>
                <w:szCs w:val="18"/>
              </w:rPr>
              <w:t>IP Address</w:t>
            </w:r>
          </w:p>
        </w:tc>
        <w:tc>
          <w:tcPr>
            <w:tcW w:w="1336" w:type="dxa"/>
            <w:tcBorders>
              <w:top w:val="single" w:sz="8" w:space="0" w:color="auto"/>
              <w:left w:val="single" w:sz="8" w:space="0" w:color="auto"/>
              <w:bottom w:val="single" w:sz="8" w:space="0" w:color="auto"/>
              <w:right w:val="single" w:sz="8" w:space="0" w:color="auto"/>
            </w:tcBorders>
          </w:tcPr>
          <w:p w14:paraId="43FBF2AD" w14:textId="4F4DAAF4" w:rsidR="02AAB02B" w:rsidRDefault="02AAB02B">
            <w:r w:rsidRPr="02AAB02B">
              <w:rPr>
                <w:rFonts w:ascii="Century Gothic" w:eastAsia="Century Gothic" w:hAnsi="Century Gothic" w:cs="Century Gothic"/>
                <w:color w:val="000000" w:themeColor="text1"/>
                <w:sz w:val="18"/>
                <w:szCs w:val="18"/>
              </w:rPr>
              <w:t>3 months online</w:t>
            </w:r>
          </w:p>
          <w:p w14:paraId="768671E8" w14:textId="16B81CA4" w:rsidR="02AAB02B" w:rsidRDefault="02AAB02B">
            <w:r w:rsidRPr="02AAB02B">
              <w:rPr>
                <w:rFonts w:ascii="Century Gothic" w:eastAsia="Century Gothic" w:hAnsi="Century Gothic" w:cs="Century Gothic"/>
                <w:color w:val="000000" w:themeColor="text1"/>
                <w:sz w:val="18"/>
                <w:szCs w:val="18"/>
              </w:rPr>
              <w:t>3 years offline (Archived)</w:t>
            </w:r>
          </w:p>
        </w:tc>
        <w:tc>
          <w:tcPr>
            <w:tcW w:w="1560" w:type="dxa"/>
            <w:tcBorders>
              <w:top w:val="single" w:sz="8" w:space="0" w:color="auto"/>
              <w:left w:val="single" w:sz="8" w:space="0" w:color="auto"/>
              <w:bottom w:val="single" w:sz="8" w:space="0" w:color="auto"/>
              <w:right w:val="single" w:sz="8" w:space="0" w:color="auto"/>
            </w:tcBorders>
          </w:tcPr>
          <w:p w14:paraId="1D4BD92B" w14:textId="127BE67B" w:rsidR="02AAB02B" w:rsidRDefault="02AAB02B" w:rsidP="02AAB02B">
            <w:pPr>
              <w:spacing w:line="257" w:lineRule="auto"/>
            </w:pPr>
            <w:r w:rsidRPr="02AAB02B">
              <w:rPr>
                <w:rFonts w:ascii="Century Gothic" w:eastAsia="Century Gothic" w:hAnsi="Century Gothic" w:cs="Century Gothic"/>
                <w:color w:val="000000" w:themeColor="text1"/>
                <w:sz w:val="18"/>
                <w:szCs w:val="18"/>
              </w:rPr>
              <w:t>Inspired DC in the UK</w:t>
            </w:r>
          </w:p>
        </w:tc>
        <w:tc>
          <w:tcPr>
            <w:tcW w:w="1741" w:type="dxa"/>
            <w:tcBorders>
              <w:top w:val="single" w:sz="8" w:space="0" w:color="auto"/>
              <w:left w:val="single" w:sz="8" w:space="0" w:color="auto"/>
              <w:bottom w:val="single" w:sz="8" w:space="0" w:color="auto"/>
              <w:right w:val="single" w:sz="8" w:space="0" w:color="auto"/>
            </w:tcBorders>
          </w:tcPr>
          <w:p w14:paraId="51F60F21" w14:textId="1C932E04" w:rsidR="02AAB02B" w:rsidRDefault="02AAB02B">
            <w:r w:rsidRPr="02AAB02B">
              <w:rPr>
                <w:rFonts w:ascii="Century Gothic" w:eastAsia="Century Gothic" w:hAnsi="Century Gothic" w:cs="Century Gothic"/>
                <w:color w:val="000000" w:themeColor="text1"/>
                <w:sz w:val="18"/>
                <w:szCs w:val="18"/>
              </w:rPr>
              <w:t xml:space="preserve">IP Address, a unique visitor ID and a unique session ID is captured by our JavaScript tag, and sent to our API over HTTPS </w:t>
            </w:r>
          </w:p>
          <w:p w14:paraId="0CC09A11" w14:textId="66D813A2" w:rsidR="02AAB02B" w:rsidRDefault="02AAB02B">
            <w:r w:rsidRPr="02AAB02B">
              <w:rPr>
                <w:rFonts w:ascii="Century Gothic" w:eastAsia="Century Gothic" w:hAnsi="Century Gothic" w:cs="Century Gothic"/>
                <w:color w:val="000000" w:themeColor="text1"/>
                <w:sz w:val="18"/>
                <w:szCs w:val="18"/>
              </w:rPr>
              <w:t xml:space="preserve"> </w:t>
            </w:r>
          </w:p>
          <w:p w14:paraId="44031087" w14:textId="74DE65CF" w:rsidR="02AAB02B" w:rsidRDefault="02AAB02B">
            <w:r w:rsidRPr="02AAB02B">
              <w:rPr>
                <w:rFonts w:ascii="Century Gothic" w:eastAsia="Century Gothic" w:hAnsi="Century Gothic" w:cs="Century Gothic"/>
                <w:color w:val="000000" w:themeColor="text1"/>
                <w:sz w:val="18"/>
                <w:szCs w:val="18"/>
              </w:rPr>
              <w:t xml:space="preserve"> </w:t>
            </w:r>
          </w:p>
        </w:tc>
        <w:tc>
          <w:tcPr>
            <w:tcW w:w="1377" w:type="dxa"/>
            <w:tcBorders>
              <w:top w:val="single" w:sz="8" w:space="0" w:color="auto"/>
              <w:left w:val="single" w:sz="8" w:space="0" w:color="auto"/>
              <w:bottom w:val="single" w:sz="8" w:space="0" w:color="auto"/>
              <w:right w:val="single" w:sz="8" w:space="0" w:color="auto"/>
            </w:tcBorders>
          </w:tcPr>
          <w:p w14:paraId="700A4366" w14:textId="7878B6E8" w:rsidR="02AAB02B" w:rsidRDefault="02AAB02B">
            <w:r w:rsidRPr="02AAB02B">
              <w:rPr>
                <w:rFonts w:ascii="Century Gothic" w:eastAsia="Century Gothic" w:hAnsi="Century Gothic" w:cs="Century Gothic"/>
                <w:color w:val="000000" w:themeColor="text1"/>
                <w:sz w:val="18"/>
                <w:szCs w:val="18"/>
              </w:rPr>
              <w:t>Consent</w:t>
            </w:r>
          </w:p>
        </w:tc>
      </w:tr>
      <w:tr w:rsidR="02AAB02B" w14:paraId="005ACD41" w14:textId="77777777" w:rsidTr="00344DDF">
        <w:trPr>
          <w:trHeight w:val="2700"/>
        </w:trPr>
        <w:tc>
          <w:tcPr>
            <w:tcW w:w="1808" w:type="dxa"/>
            <w:tcBorders>
              <w:top w:val="single" w:sz="8" w:space="0" w:color="auto"/>
              <w:left w:val="single" w:sz="8" w:space="0" w:color="auto"/>
              <w:bottom w:val="single" w:sz="8" w:space="0" w:color="auto"/>
              <w:right w:val="single" w:sz="8" w:space="0" w:color="auto"/>
            </w:tcBorders>
          </w:tcPr>
          <w:p w14:paraId="489B8F58" w14:textId="13EB4EAD" w:rsidR="02AAB02B" w:rsidRDefault="02AAB02B">
            <w:r w:rsidRPr="02AAB02B">
              <w:rPr>
                <w:rFonts w:ascii="Century Gothic" w:eastAsia="Century Gothic" w:hAnsi="Century Gothic" w:cs="Century Gothic"/>
                <w:color w:val="000000" w:themeColor="text1"/>
                <w:sz w:val="18"/>
                <w:szCs w:val="18"/>
              </w:rPr>
              <w:t xml:space="preserve">The recording of CCTV images within Inspired offices, Extra services </w:t>
            </w:r>
            <w:proofErr w:type="gramStart"/>
            <w:r w:rsidRPr="02AAB02B">
              <w:rPr>
                <w:rFonts w:ascii="Century Gothic" w:eastAsia="Century Gothic" w:hAnsi="Century Gothic" w:cs="Century Gothic"/>
                <w:color w:val="000000" w:themeColor="text1"/>
                <w:sz w:val="18"/>
                <w:szCs w:val="18"/>
              </w:rPr>
              <w:t>sites</w:t>
            </w:r>
            <w:proofErr w:type="gramEnd"/>
            <w:r w:rsidRPr="02AAB02B">
              <w:rPr>
                <w:rFonts w:ascii="Century Gothic" w:eastAsia="Century Gothic" w:hAnsi="Century Gothic" w:cs="Century Gothic"/>
                <w:color w:val="000000" w:themeColor="text1"/>
                <w:sz w:val="18"/>
                <w:szCs w:val="18"/>
              </w:rPr>
              <w:t xml:space="preserve"> and customer gaming </w:t>
            </w:r>
            <w:proofErr w:type="spellStart"/>
            <w:r w:rsidRPr="02AAB02B">
              <w:rPr>
                <w:rFonts w:ascii="Century Gothic" w:eastAsia="Century Gothic" w:hAnsi="Century Gothic" w:cs="Century Gothic"/>
                <w:color w:val="000000" w:themeColor="text1"/>
                <w:sz w:val="18"/>
                <w:szCs w:val="18"/>
              </w:rPr>
              <w:t>centres</w:t>
            </w:r>
            <w:proofErr w:type="spellEnd"/>
          </w:p>
        </w:tc>
        <w:tc>
          <w:tcPr>
            <w:tcW w:w="1382" w:type="dxa"/>
            <w:tcBorders>
              <w:top w:val="single" w:sz="8" w:space="0" w:color="auto"/>
              <w:left w:val="single" w:sz="8" w:space="0" w:color="auto"/>
              <w:bottom w:val="single" w:sz="8" w:space="0" w:color="auto"/>
              <w:right w:val="single" w:sz="8" w:space="0" w:color="auto"/>
            </w:tcBorders>
          </w:tcPr>
          <w:p w14:paraId="04D51E07" w14:textId="2E5ABEEF" w:rsidR="02AAB02B" w:rsidRDefault="02AAB02B">
            <w:r w:rsidRPr="02AAB02B">
              <w:rPr>
                <w:rFonts w:ascii="Century Gothic" w:eastAsia="Century Gothic" w:hAnsi="Century Gothic" w:cs="Century Gothic"/>
                <w:color w:val="000000" w:themeColor="text1"/>
                <w:sz w:val="18"/>
                <w:szCs w:val="18"/>
              </w:rPr>
              <w:t>CCTV images</w:t>
            </w:r>
          </w:p>
        </w:tc>
        <w:tc>
          <w:tcPr>
            <w:tcW w:w="1336" w:type="dxa"/>
            <w:tcBorders>
              <w:top w:val="single" w:sz="8" w:space="0" w:color="auto"/>
              <w:left w:val="single" w:sz="8" w:space="0" w:color="auto"/>
              <w:bottom w:val="single" w:sz="8" w:space="0" w:color="auto"/>
              <w:right w:val="single" w:sz="8" w:space="0" w:color="auto"/>
            </w:tcBorders>
          </w:tcPr>
          <w:p w14:paraId="4B256C7F" w14:textId="5BACBF07" w:rsidR="02AAB02B" w:rsidRDefault="02AAB02B">
            <w:r w:rsidRPr="02AAB02B">
              <w:rPr>
                <w:rFonts w:ascii="Century Gothic" w:eastAsia="Century Gothic" w:hAnsi="Century Gothic" w:cs="Century Gothic"/>
                <w:color w:val="000000" w:themeColor="text1"/>
                <w:sz w:val="18"/>
                <w:szCs w:val="18"/>
              </w:rPr>
              <w:t>31 days</w:t>
            </w:r>
          </w:p>
        </w:tc>
        <w:tc>
          <w:tcPr>
            <w:tcW w:w="1560" w:type="dxa"/>
            <w:tcBorders>
              <w:top w:val="single" w:sz="8" w:space="0" w:color="auto"/>
              <w:left w:val="single" w:sz="8" w:space="0" w:color="auto"/>
              <w:bottom w:val="single" w:sz="8" w:space="0" w:color="auto"/>
              <w:right w:val="single" w:sz="8" w:space="0" w:color="auto"/>
            </w:tcBorders>
          </w:tcPr>
          <w:p w14:paraId="6C13EB1C" w14:textId="25F1587C" w:rsidR="02AAB02B" w:rsidRDefault="02AAB02B">
            <w:r w:rsidRPr="02AAB02B">
              <w:rPr>
                <w:rFonts w:ascii="Century Gothic" w:eastAsia="Century Gothic" w:hAnsi="Century Gothic" w:cs="Century Gothic"/>
                <w:color w:val="000000" w:themeColor="text1"/>
                <w:sz w:val="18"/>
                <w:szCs w:val="18"/>
              </w:rPr>
              <w:t>Inspired DC in the UK</w:t>
            </w:r>
          </w:p>
          <w:p w14:paraId="60A80693" w14:textId="5C47F203" w:rsidR="02AAB02B" w:rsidRDefault="02AAB02B">
            <w:r w:rsidRPr="02AAB02B">
              <w:rPr>
                <w:rFonts w:ascii="Century Gothic" w:eastAsia="Century Gothic" w:hAnsi="Century Gothic" w:cs="Century Gothic"/>
                <w:color w:val="000000" w:themeColor="text1"/>
                <w:sz w:val="18"/>
                <w:szCs w:val="18"/>
              </w:rPr>
              <w:t xml:space="preserve">Red Rhino (a </w:t>
            </w:r>
            <w:proofErr w:type="gramStart"/>
            <w:r w:rsidRPr="02AAB02B">
              <w:rPr>
                <w:rFonts w:ascii="Century Gothic" w:eastAsia="Century Gothic" w:hAnsi="Century Gothic" w:cs="Century Gothic"/>
                <w:color w:val="000000" w:themeColor="text1"/>
                <w:sz w:val="18"/>
                <w:szCs w:val="18"/>
              </w:rPr>
              <w:t>third party</w:t>
            </w:r>
            <w:proofErr w:type="gramEnd"/>
            <w:r w:rsidRPr="02AAB02B">
              <w:rPr>
                <w:rFonts w:ascii="Century Gothic" w:eastAsia="Century Gothic" w:hAnsi="Century Gothic" w:cs="Century Gothic"/>
                <w:color w:val="000000" w:themeColor="text1"/>
                <w:sz w:val="18"/>
                <w:szCs w:val="18"/>
              </w:rPr>
              <w:t xml:space="preserve"> DC in the UK)</w:t>
            </w:r>
          </w:p>
        </w:tc>
        <w:tc>
          <w:tcPr>
            <w:tcW w:w="1741" w:type="dxa"/>
            <w:tcBorders>
              <w:top w:val="single" w:sz="8" w:space="0" w:color="auto"/>
              <w:left w:val="single" w:sz="8" w:space="0" w:color="auto"/>
              <w:bottom w:val="single" w:sz="8" w:space="0" w:color="auto"/>
              <w:right w:val="single" w:sz="8" w:space="0" w:color="auto"/>
            </w:tcBorders>
          </w:tcPr>
          <w:p w14:paraId="7CB6E9A8" w14:textId="2DB01E11" w:rsidR="02AAB02B" w:rsidRDefault="02AAB02B">
            <w:r w:rsidRPr="02AAB02B">
              <w:rPr>
                <w:rFonts w:ascii="Century Gothic" w:eastAsia="Century Gothic" w:hAnsi="Century Gothic" w:cs="Century Gothic"/>
                <w:color w:val="000000" w:themeColor="text1"/>
                <w:sz w:val="18"/>
                <w:szCs w:val="18"/>
              </w:rPr>
              <w:t xml:space="preserve">Security and to ensure that </w:t>
            </w:r>
            <w:proofErr w:type="gramStart"/>
            <w:r w:rsidRPr="02AAB02B">
              <w:rPr>
                <w:rFonts w:ascii="Century Gothic" w:eastAsia="Century Gothic" w:hAnsi="Century Gothic" w:cs="Century Gothic"/>
                <w:color w:val="000000" w:themeColor="text1"/>
                <w:sz w:val="18"/>
                <w:szCs w:val="18"/>
              </w:rPr>
              <w:t>persons</w:t>
            </w:r>
            <w:proofErr w:type="gramEnd"/>
            <w:r w:rsidRPr="02AAB02B">
              <w:rPr>
                <w:rFonts w:ascii="Century Gothic" w:eastAsia="Century Gothic" w:hAnsi="Century Gothic" w:cs="Century Gothic"/>
                <w:color w:val="000000" w:themeColor="text1"/>
                <w:sz w:val="18"/>
                <w:szCs w:val="18"/>
              </w:rPr>
              <w:t xml:space="preserve"> of the correct age are gambling on Inspired machines. </w:t>
            </w:r>
          </w:p>
        </w:tc>
        <w:tc>
          <w:tcPr>
            <w:tcW w:w="1377" w:type="dxa"/>
            <w:tcBorders>
              <w:top w:val="single" w:sz="8" w:space="0" w:color="auto"/>
              <w:left w:val="single" w:sz="8" w:space="0" w:color="auto"/>
              <w:bottom w:val="single" w:sz="8" w:space="0" w:color="auto"/>
              <w:right w:val="single" w:sz="8" w:space="0" w:color="auto"/>
            </w:tcBorders>
          </w:tcPr>
          <w:p w14:paraId="62492984" w14:textId="6D11B1F9" w:rsidR="02AAB02B" w:rsidRDefault="02AAB02B">
            <w:r w:rsidRPr="02AAB02B">
              <w:rPr>
                <w:rFonts w:ascii="Century Gothic" w:eastAsia="Century Gothic" w:hAnsi="Century Gothic" w:cs="Century Gothic"/>
                <w:color w:val="000000" w:themeColor="text1"/>
                <w:sz w:val="18"/>
                <w:szCs w:val="18"/>
              </w:rPr>
              <w:t>Compliance with legal obligation.</w:t>
            </w:r>
          </w:p>
          <w:p w14:paraId="30323121" w14:textId="48365D8B" w:rsidR="02AAB02B" w:rsidRDefault="02AAB02B">
            <w:r w:rsidRPr="02AAB02B">
              <w:rPr>
                <w:rFonts w:ascii="Century Gothic" w:eastAsia="Century Gothic" w:hAnsi="Century Gothic" w:cs="Century Gothic"/>
                <w:color w:val="000000" w:themeColor="text1"/>
                <w:sz w:val="18"/>
                <w:szCs w:val="18"/>
              </w:rPr>
              <w:t>Legitimate interests</w:t>
            </w:r>
          </w:p>
          <w:p w14:paraId="6B316E6F" w14:textId="177513F6" w:rsidR="02AAB02B" w:rsidRDefault="02AAB02B">
            <w:r w:rsidRPr="02AAB02B">
              <w:rPr>
                <w:rFonts w:ascii="Century Gothic" w:eastAsia="Century Gothic" w:hAnsi="Century Gothic" w:cs="Century Gothic"/>
                <w:color w:val="000000" w:themeColor="text1"/>
                <w:sz w:val="18"/>
                <w:szCs w:val="18"/>
              </w:rPr>
              <w:t>Contractual fulfilment</w:t>
            </w:r>
          </w:p>
        </w:tc>
      </w:tr>
      <w:tr w:rsidR="02AAB02B" w14:paraId="0C53B4C6" w14:textId="77777777" w:rsidTr="00344DDF">
        <w:trPr>
          <w:trHeight w:val="2700"/>
        </w:trPr>
        <w:tc>
          <w:tcPr>
            <w:tcW w:w="1808" w:type="dxa"/>
            <w:tcBorders>
              <w:top w:val="single" w:sz="8" w:space="0" w:color="auto"/>
              <w:left w:val="single" w:sz="8" w:space="0" w:color="auto"/>
              <w:bottom w:val="single" w:sz="8" w:space="0" w:color="auto"/>
              <w:right w:val="single" w:sz="8" w:space="0" w:color="auto"/>
            </w:tcBorders>
          </w:tcPr>
          <w:p w14:paraId="38EA588B" w14:textId="5E9C82C6" w:rsidR="02AAB02B" w:rsidRDefault="02AAB02B">
            <w:r w:rsidRPr="02AAB02B">
              <w:rPr>
                <w:rFonts w:ascii="Century Gothic" w:eastAsia="Century Gothic" w:hAnsi="Century Gothic" w:cs="Century Gothic"/>
                <w:color w:val="000000" w:themeColor="text1"/>
                <w:sz w:val="18"/>
                <w:szCs w:val="18"/>
              </w:rPr>
              <w:t>The recording of conversations from our customer helpline.</w:t>
            </w:r>
          </w:p>
        </w:tc>
        <w:tc>
          <w:tcPr>
            <w:tcW w:w="1382" w:type="dxa"/>
            <w:tcBorders>
              <w:top w:val="single" w:sz="8" w:space="0" w:color="auto"/>
              <w:left w:val="single" w:sz="8" w:space="0" w:color="auto"/>
              <w:bottom w:val="single" w:sz="8" w:space="0" w:color="auto"/>
              <w:right w:val="single" w:sz="8" w:space="0" w:color="auto"/>
            </w:tcBorders>
          </w:tcPr>
          <w:p w14:paraId="67F065B5" w14:textId="5CFFB751" w:rsidR="02AAB02B" w:rsidRDefault="02AAB02B">
            <w:r w:rsidRPr="02AAB02B">
              <w:rPr>
                <w:rFonts w:ascii="Century Gothic" w:eastAsia="Century Gothic" w:hAnsi="Century Gothic" w:cs="Century Gothic"/>
                <w:color w:val="000000" w:themeColor="text1"/>
                <w:sz w:val="18"/>
                <w:szCs w:val="18"/>
              </w:rPr>
              <w:t xml:space="preserve">Telephone conversation where the caller is asked to identify by giving their full name. </w:t>
            </w:r>
          </w:p>
        </w:tc>
        <w:tc>
          <w:tcPr>
            <w:tcW w:w="1336" w:type="dxa"/>
            <w:tcBorders>
              <w:top w:val="single" w:sz="8" w:space="0" w:color="auto"/>
              <w:left w:val="single" w:sz="8" w:space="0" w:color="auto"/>
              <w:bottom w:val="single" w:sz="8" w:space="0" w:color="auto"/>
              <w:right w:val="single" w:sz="8" w:space="0" w:color="auto"/>
            </w:tcBorders>
          </w:tcPr>
          <w:p w14:paraId="70E701E3" w14:textId="5A7965CC" w:rsidR="02AAB02B" w:rsidRDefault="02AAB02B">
            <w:r w:rsidRPr="02AAB02B">
              <w:rPr>
                <w:rFonts w:ascii="Century Gothic" w:eastAsia="Century Gothic" w:hAnsi="Century Gothic" w:cs="Century Gothic"/>
                <w:color w:val="000000" w:themeColor="text1"/>
                <w:sz w:val="18"/>
                <w:szCs w:val="18"/>
              </w:rPr>
              <w:t>100 days</w:t>
            </w:r>
          </w:p>
        </w:tc>
        <w:tc>
          <w:tcPr>
            <w:tcW w:w="1560" w:type="dxa"/>
            <w:tcBorders>
              <w:top w:val="single" w:sz="8" w:space="0" w:color="auto"/>
              <w:left w:val="single" w:sz="8" w:space="0" w:color="auto"/>
              <w:bottom w:val="single" w:sz="8" w:space="0" w:color="auto"/>
              <w:right w:val="single" w:sz="8" w:space="0" w:color="auto"/>
            </w:tcBorders>
          </w:tcPr>
          <w:p w14:paraId="42845D5A" w14:textId="539EC958" w:rsidR="02AAB02B" w:rsidRDefault="02AAB02B">
            <w:r w:rsidRPr="02AAB02B">
              <w:rPr>
                <w:rFonts w:ascii="Century Gothic" w:eastAsia="Century Gothic" w:hAnsi="Century Gothic" w:cs="Century Gothic"/>
                <w:color w:val="000000" w:themeColor="text1"/>
                <w:sz w:val="18"/>
                <w:szCs w:val="18"/>
              </w:rPr>
              <w:t xml:space="preserve">Third party </w:t>
            </w:r>
            <w:proofErr w:type="gramStart"/>
            <w:r w:rsidRPr="02AAB02B">
              <w:rPr>
                <w:rFonts w:ascii="Century Gothic" w:eastAsia="Century Gothic" w:hAnsi="Century Gothic" w:cs="Century Gothic"/>
                <w:color w:val="000000" w:themeColor="text1"/>
                <w:sz w:val="18"/>
                <w:szCs w:val="18"/>
              </w:rPr>
              <w:t>DC’s</w:t>
            </w:r>
            <w:proofErr w:type="gramEnd"/>
            <w:r w:rsidRPr="02AAB02B">
              <w:rPr>
                <w:rFonts w:ascii="Century Gothic" w:eastAsia="Century Gothic" w:hAnsi="Century Gothic" w:cs="Century Gothic"/>
                <w:color w:val="000000" w:themeColor="text1"/>
                <w:sz w:val="18"/>
                <w:szCs w:val="18"/>
              </w:rPr>
              <w:t xml:space="preserve"> in UK/EEA </w:t>
            </w:r>
          </w:p>
        </w:tc>
        <w:tc>
          <w:tcPr>
            <w:tcW w:w="1741" w:type="dxa"/>
            <w:tcBorders>
              <w:top w:val="single" w:sz="8" w:space="0" w:color="auto"/>
              <w:left w:val="single" w:sz="8" w:space="0" w:color="auto"/>
              <w:bottom w:val="single" w:sz="8" w:space="0" w:color="auto"/>
              <w:right w:val="single" w:sz="8" w:space="0" w:color="auto"/>
            </w:tcBorders>
          </w:tcPr>
          <w:p w14:paraId="04434FC8" w14:textId="442C6A96" w:rsidR="02AAB02B" w:rsidRDefault="02AAB02B">
            <w:r w:rsidRPr="02AAB02B">
              <w:rPr>
                <w:rFonts w:ascii="Century Gothic" w:eastAsia="Century Gothic" w:hAnsi="Century Gothic" w:cs="Century Gothic"/>
                <w:color w:val="000000" w:themeColor="text1"/>
                <w:sz w:val="18"/>
                <w:szCs w:val="18"/>
              </w:rPr>
              <w:t>To provide reference and records of the calls made to the customer helpline for quality purposes.</w:t>
            </w:r>
          </w:p>
        </w:tc>
        <w:tc>
          <w:tcPr>
            <w:tcW w:w="1377" w:type="dxa"/>
            <w:tcBorders>
              <w:top w:val="single" w:sz="8" w:space="0" w:color="auto"/>
              <w:left w:val="single" w:sz="8" w:space="0" w:color="auto"/>
              <w:bottom w:val="single" w:sz="8" w:space="0" w:color="auto"/>
              <w:right w:val="single" w:sz="8" w:space="0" w:color="auto"/>
            </w:tcBorders>
          </w:tcPr>
          <w:p w14:paraId="3EC45CAC" w14:textId="3C01C3EE" w:rsidR="02AAB02B" w:rsidRDefault="02AAB02B">
            <w:r w:rsidRPr="02AAB02B">
              <w:rPr>
                <w:rFonts w:ascii="Century Gothic" w:eastAsia="Century Gothic" w:hAnsi="Century Gothic" w:cs="Century Gothic"/>
                <w:color w:val="000000" w:themeColor="text1"/>
                <w:sz w:val="18"/>
                <w:szCs w:val="18"/>
              </w:rPr>
              <w:t>Legitimate interests</w:t>
            </w:r>
          </w:p>
          <w:p w14:paraId="24717044" w14:textId="2A92CDC8" w:rsidR="02AAB02B" w:rsidRDefault="02AAB02B">
            <w:r w:rsidRPr="02AAB02B">
              <w:rPr>
                <w:rFonts w:ascii="Century Gothic" w:eastAsia="Century Gothic" w:hAnsi="Century Gothic" w:cs="Century Gothic"/>
                <w:color w:val="000000" w:themeColor="text1"/>
                <w:sz w:val="18"/>
                <w:szCs w:val="18"/>
              </w:rPr>
              <w:t>Contractual fulfilment</w:t>
            </w:r>
          </w:p>
        </w:tc>
      </w:tr>
      <w:tr w:rsidR="00344DDF" w14:paraId="2D097B60" w14:textId="77777777" w:rsidTr="00344DDF">
        <w:trPr>
          <w:trHeight w:val="2700"/>
        </w:trPr>
        <w:tc>
          <w:tcPr>
            <w:tcW w:w="1808" w:type="dxa"/>
            <w:tcBorders>
              <w:top w:val="single" w:sz="8" w:space="0" w:color="auto"/>
              <w:left w:val="single" w:sz="8" w:space="0" w:color="auto"/>
              <w:bottom w:val="single" w:sz="8" w:space="0" w:color="auto"/>
              <w:right w:val="single" w:sz="8" w:space="0" w:color="auto"/>
            </w:tcBorders>
          </w:tcPr>
          <w:p w14:paraId="6802378B" w14:textId="2E10DCBF" w:rsidR="00344DDF" w:rsidRPr="02AAB02B" w:rsidRDefault="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lastRenderedPageBreak/>
              <w:t>Age Verification</w:t>
            </w:r>
          </w:p>
        </w:tc>
        <w:tc>
          <w:tcPr>
            <w:tcW w:w="1382" w:type="dxa"/>
            <w:tcBorders>
              <w:top w:val="single" w:sz="8" w:space="0" w:color="auto"/>
              <w:left w:val="single" w:sz="8" w:space="0" w:color="auto"/>
              <w:bottom w:val="single" w:sz="8" w:space="0" w:color="auto"/>
              <w:right w:val="single" w:sz="8" w:space="0" w:color="auto"/>
            </w:tcBorders>
          </w:tcPr>
          <w:p w14:paraId="435E91BF"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Name,</w:t>
            </w:r>
          </w:p>
          <w:p w14:paraId="1E0A1F2F"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Date of Birth,</w:t>
            </w:r>
          </w:p>
          <w:p w14:paraId="3819B58D" w14:textId="055B1CE7"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ID Type</w:t>
            </w:r>
          </w:p>
        </w:tc>
        <w:tc>
          <w:tcPr>
            <w:tcW w:w="1336" w:type="dxa"/>
            <w:tcBorders>
              <w:top w:val="single" w:sz="8" w:space="0" w:color="auto"/>
              <w:left w:val="single" w:sz="8" w:space="0" w:color="auto"/>
              <w:bottom w:val="single" w:sz="8" w:space="0" w:color="auto"/>
              <w:right w:val="single" w:sz="8" w:space="0" w:color="auto"/>
            </w:tcBorders>
          </w:tcPr>
          <w:p w14:paraId="4D56A4D5" w14:textId="009BC468" w:rsidR="00344DDF" w:rsidRPr="02AAB02B" w:rsidRDefault="00344DDF">
            <w:pPr>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2 years </w:t>
            </w:r>
          </w:p>
        </w:tc>
        <w:tc>
          <w:tcPr>
            <w:tcW w:w="1560" w:type="dxa"/>
            <w:tcBorders>
              <w:top w:val="single" w:sz="8" w:space="0" w:color="auto"/>
              <w:left w:val="single" w:sz="8" w:space="0" w:color="auto"/>
              <w:bottom w:val="single" w:sz="8" w:space="0" w:color="auto"/>
              <w:right w:val="single" w:sz="8" w:space="0" w:color="auto"/>
            </w:tcBorders>
          </w:tcPr>
          <w:p w14:paraId="0FFE6B94" w14:textId="66E2078A" w:rsidR="00344DDF" w:rsidRPr="02AAB02B" w:rsidRDefault="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Amazon Web Services, Ireland</w:t>
            </w:r>
          </w:p>
        </w:tc>
        <w:tc>
          <w:tcPr>
            <w:tcW w:w="1741" w:type="dxa"/>
            <w:tcBorders>
              <w:top w:val="single" w:sz="8" w:space="0" w:color="auto"/>
              <w:left w:val="single" w:sz="8" w:space="0" w:color="auto"/>
              <w:bottom w:val="single" w:sz="8" w:space="0" w:color="auto"/>
              <w:right w:val="single" w:sz="8" w:space="0" w:color="auto"/>
            </w:tcBorders>
          </w:tcPr>
          <w:p w14:paraId="2E71CB55" w14:textId="302BB74C" w:rsidR="00344DDF" w:rsidRPr="02AAB02B" w:rsidRDefault="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Age Verification must be performed to meet the conditions of our gambling </w:t>
            </w:r>
            <w:proofErr w:type="spellStart"/>
            <w:r w:rsidRPr="00344DDF">
              <w:rPr>
                <w:rFonts w:ascii="Century Gothic" w:eastAsia="Century Gothic" w:hAnsi="Century Gothic" w:cs="Century Gothic"/>
                <w:color w:val="000000" w:themeColor="text1"/>
                <w:sz w:val="18"/>
                <w:szCs w:val="18"/>
              </w:rPr>
              <w:t>licence</w:t>
            </w:r>
            <w:proofErr w:type="spellEnd"/>
          </w:p>
        </w:tc>
        <w:tc>
          <w:tcPr>
            <w:tcW w:w="1377" w:type="dxa"/>
            <w:tcBorders>
              <w:top w:val="single" w:sz="8" w:space="0" w:color="auto"/>
              <w:left w:val="single" w:sz="8" w:space="0" w:color="auto"/>
              <w:bottom w:val="single" w:sz="8" w:space="0" w:color="auto"/>
              <w:right w:val="single" w:sz="8" w:space="0" w:color="auto"/>
            </w:tcBorders>
          </w:tcPr>
          <w:p w14:paraId="446E68A2"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Compliance </w:t>
            </w:r>
          </w:p>
          <w:p w14:paraId="5AB0FA13"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with legal </w:t>
            </w:r>
          </w:p>
          <w:p w14:paraId="5E92490E" w14:textId="527681F8"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obligation.</w:t>
            </w:r>
          </w:p>
        </w:tc>
      </w:tr>
      <w:tr w:rsidR="00344DDF" w14:paraId="201FBB0B" w14:textId="77777777" w:rsidTr="00344DDF">
        <w:trPr>
          <w:trHeight w:val="2700"/>
        </w:trPr>
        <w:tc>
          <w:tcPr>
            <w:tcW w:w="1808" w:type="dxa"/>
            <w:tcBorders>
              <w:top w:val="single" w:sz="8" w:space="0" w:color="auto"/>
              <w:left w:val="single" w:sz="8" w:space="0" w:color="auto"/>
              <w:bottom w:val="single" w:sz="8" w:space="0" w:color="auto"/>
              <w:right w:val="single" w:sz="8" w:space="0" w:color="auto"/>
            </w:tcBorders>
          </w:tcPr>
          <w:p w14:paraId="600A394F" w14:textId="35FFB810" w:rsidR="00344DDF" w:rsidRPr="02AAB02B" w:rsidRDefault="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National Self-Exclusion Scheme</w:t>
            </w:r>
          </w:p>
        </w:tc>
        <w:tc>
          <w:tcPr>
            <w:tcW w:w="1382" w:type="dxa"/>
            <w:tcBorders>
              <w:top w:val="single" w:sz="8" w:space="0" w:color="auto"/>
              <w:left w:val="single" w:sz="8" w:space="0" w:color="auto"/>
              <w:bottom w:val="single" w:sz="8" w:space="0" w:color="auto"/>
              <w:right w:val="single" w:sz="8" w:space="0" w:color="auto"/>
            </w:tcBorders>
          </w:tcPr>
          <w:p w14:paraId="30C685F0"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Title,</w:t>
            </w:r>
          </w:p>
          <w:p w14:paraId="4B0D2759"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Gender,</w:t>
            </w:r>
          </w:p>
          <w:p w14:paraId="52AB4F08"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Name,</w:t>
            </w:r>
          </w:p>
          <w:p w14:paraId="1103CD9C"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Address,</w:t>
            </w:r>
          </w:p>
          <w:p w14:paraId="59F39C22"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Photo,</w:t>
            </w:r>
          </w:p>
          <w:p w14:paraId="71B9A29C"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Date of Birth,</w:t>
            </w:r>
          </w:p>
          <w:p w14:paraId="79A027D7"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Signature,</w:t>
            </w:r>
          </w:p>
          <w:p w14:paraId="102555F9"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Vehicle Registration Number (Motorway Service Areas ONLY),</w:t>
            </w:r>
          </w:p>
          <w:p w14:paraId="035FF678"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Email Address,</w:t>
            </w:r>
          </w:p>
          <w:p w14:paraId="137F183D"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Phone Number,</w:t>
            </w:r>
          </w:p>
          <w:p w14:paraId="0345732E" w14:textId="0DD189F2"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ID</w:t>
            </w:r>
          </w:p>
        </w:tc>
        <w:tc>
          <w:tcPr>
            <w:tcW w:w="1336" w:type="dxa"/>
            <w:tcBorders>
              <w:top w:val="single" w:sz="8" w:space="0" w:color="auto"/>
              <w:left w:val="single" w:sz="8" w:space="0" w:color="auto"/>
              <w:bottom w:val="single" w:sz="8" w:space="0" w:color="auto"/>
              <w:right w:val="single" w:sz="8" w:space="0" w:color="auto"/>
            </w:tcBorders>
          </w:tcPr>
          <w:p w14:paraId="4CE4CA37"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The duration of your Self-Exclusion Agreement is the period set when submitting your exclusion (Exclusion Period), plus a maximum 6 months (Thinking Period) followed by an additional 24 hours (Cooling Off Period).</w:t>
            </w:r>
          </w:p>
          <w:p w14:paraId="1A605945" w14:textId="002E7D6C"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We will stop actively using any personal/identifiable data following the end of your Self-Exclusion Agreement plus a further 6 months, after which your personal data will be </w:t>
            </w:r>
            <w:proofErr w:type="spellStart"/>
            <w:r w:rsidRPr="00344DDF">
              <w:rPr>
                <w:rFonts w:ascii="Century Gothic" w:eastAsia="Century Gothic" w:hAnsi="Century Gothic" w:cs="Century Gothic"/>
                <w:color w:val="000000" w:themeColor="text1"/>
                <w:sz w:val="18"/>
                <w:szCs w:val="18"/>
              </w:rPr>
              <w:t>anonymised</w:t>
            </w:r>
            <w:proofErr w:type="spellEnd"/>
            <w:r w:rsidRPr="00344DDF">
              <w:rPr>
                <w:rFonts w:ascii="Century Gothic" w:eastAsia="Century Gothic" w:hAnsi="Century Gothic" w:cs="Century Gothic"/>
                <w:color w:val="000000" w:themeColor="text1"/>
                <w:sz w:val="18"/>
                <w:szCs w:val="18"/>
              </w:rPr>
              <w:t>.</w:t>
            </w:r>
          </w:p>
        </w:tc>
        <w:tc>
          <w:tcPr>
            <w:tcW w:w="1560" w:type="dxa"/>
            <w:tcBorders>
              <w:top w:val="single" w:sz="8" w:space="0" w:color="auto"/>
              <w:left w:val="single" w:sz="8" w:space="0" w:color="auto"/>
              <w:bottom w:val="single" w:sz="8" w:space="0" w:color="auto"/>
              <w:right w:val="single" w:sz="8" w:space="0" w:color="auto"/>
            </w:tcBorders>
          </w:tcPr>
          <w:p w14:paraId="39F13FA3"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Amazon Web Services, Ireland, IHL Northampton (UK), IHL Nottingham (UK) and IHL Withernsea (UK)</w:t>
            </w:r>
          </w:p>
          <w:p w14:paraId="77231871" w14:textId="77777777" w:rsidR="00344DDF" w:rsidRPr="00344DDF" w:rsidRDefault="00344DDF" w:rsidP="00344DDF">
            <w:pPr>
              <w:rPr>
                <w:rFonts w:ascii="Century Gothic" w:eastAsia="Century Gothic" w:hAnsi="Century Gothic" w:cs="Century Gothic"/>
                <w:color w:val="000000" w:themeColor="text1"/>
                <w:sz w:val="18"/>
                <w:szCs w:val="18"/>
              </w:rPr>
            </w:pPr>
          </w:p>
          <w:p w14:paraId="186DAB27"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Google, USA - We use a service called Google Vision to detect a face in a Self-Exclusion Image as part of our quality control and validation processes.</w:t>
            </w:r>
          </w:p>
          <w:p w14:paraId="7D4D7053" w14:textId="424BB3A3"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No image data is stored by Google</w:t>
            </w:r>
          </w:p>
        </w:tc>
        <w:tc>
          <w:tcPr>
            <w:tcW w:w="1741" w:type="dxa"/>
            <w:tcBorders>
              <w:top w:val="single" w:sz="8" w:space="0" w:color="auto"/>
              <w:left w:val="single" w:sz="8" w:space="0" w:color="auto"/>
              <w:bottom w:val="single" w:sz="8" w:space="0" w:color="auto"/>
              <w:right w:val="single" w:sz="8" w:space="0" w:color="auto"/>
            </w:tcBorders>
          </w:tcPr>
          <w:p w14:paraId="1EDB2334" w14:textId="176BC6DD" w:rsidR="00344DDF" w:rsidRPr="02AAB02B" w:rsidRDefault="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We collect your data solely for the purpose of providing and managing your Self-Exclusion request. This includes the sending of emails and texts that may contain information relating to gambling support services and </w:t>
            </w:r>
            <w:proofErr w:type="spellStart"/>
            <w:r w:rsidRPr="00344DDF">
              <w:rPr>
                <w:rFonts w:ascii="Century Gothic" w:eastAsia="Century Gothic" w:hAnsi="Century Gothic" w:cs="Century Gothic"/>
                <w:color w:val="000000" w:themeColor="text1"/>
                <w:sz w:val="18"/>
                <w:szCs w:val="18"/>
              </w:rPr>
              <w:t>organisations</w:t>
            </w:r>
            <w:proofErr w:type="spellEnd"/>
            <w:r w:rsidRPr="00344DDF">
              <w:rPr>
                <w:rFonts w:ascii="Century Gothic" w:eastAsia="Century Gothic" w:hAnsi="Century Gothic" w:cs="Century Gothic"/>
                <w:color w:val="000000" w:themeColor="text1"/>
                <w:sz w:val="18"/>
                <w:szCs w:val="18"/>
              </w:rPr>
              <w:t>.</w:t>
            </w:r>
          </w:p>
        </w:tc>
        <w:tc>
          <w:tcPr>
            <w:tcW w:w="1377" w:type="dxa"/>
            <w:tcBorders>
              <w:top w:val="single" w:sz="8" w:space="0" w:color="auto"/>
              <w:left w:val="single" w:sz="8" w:space="0" w:color="auto"/>
              <w:bottom w:val="single" w:sz="8" w:space="0" w:color="auto"/>
              <w:right w:val="single" w:sz="8" w:space="0" w:color="auto"/>
            </w:tcBorders>
          </w:tcPr>
          <w:p w14:paraId="3B00FFF6"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Compliance </w:t>
            </w:r>
          </w:p>
          <w:p w14:paraId="30684E25"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with legal </w:t>
            </w:r>
          </w:p>
          <w:p w14:paraId="2C8AA9C0"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obligation.</w:t>
            </w:r>
          </w:p>
          <w:p w14:paraId="5E9EE917" w14:textId="77777777" w:rsidR="00344DDF" w:rsidRPr="00344DDF"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 xml:space="preserve">Legitimate Interests, </w:t>
            </w:r>
          </w:p>
          <w:p w14:paraId="57E24FE4" w14:textId="1160F5FE" w:rsidR="00344DDF" w:rsidRPr="02AAB02B" w:rsidRDefault="00344DDF" w:rsidP="00344DDF">
            <w:pPr>
              <w:rPr>
                <w:rFonts w:ascii="Century Gothic" w:eastAsia="Century Gothic" w:hAnsi="Century Gothic" w:cs="Century Gothic"/>
                <w:color w:val="000000" w:themeColor="text1"/>
                <w:sz w:val="18"/>
                <w:szCs w:val="18"/>
              </w:rPr>
            </w:pPr>
            <w:r w:rsidRPr="00344DDF">
              <w:rPr>
                <w:rFonts w:ascii="Century Gothic" w:eastAsia="Century Gothic" w:hAnsi="Century Gothic" w:cs="Century Gothic"/>
                <w:color w:val="000000" w:themeColor="text1"/>
                <w:sz w:val="18"/>
                <w:szCs w:val="18"/>
              </w:rPr>
              <w:t>Substantial Public Interest</w:t>
            </w:r>
          </w:p>
        </w:tc>
      </w:tr>
    </w:tbl>
    <w:p w14:paraId="07F5FBA1" w14:textId="77777777" w:rsidR="007756A6" w:rsidRDefault="007756A6" w:rsidP="02AAB02B">
      <w:pPr>
        <w:jc w:val="both"/>
        <w:rPr>
          <w:rFonts w:ascii="Century Gothic" w:eastAsia="Century Gothic" w:hAnsi="Century Gothic" w:cs="Century Gothic"/>
          <w:b/>
          <w:bCs/>
          <w:color w:val="000000" w:themeColor="text1"/>
          <w:sz w:val="20"/>
        </w:rPr>
      </w:pPr>
    </w:p>
    <w:p w14:paraId="3F126121" w14:textId="217105BE"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Cookies</w:t>
      </w:r>
    </w:p>
    <w:p w14:paraId="0FBFBF1C" w14:textId="77777777" w:rsidR="007756A6" w:rsidRDefault="007756A6" w:rsidP="02AAB02B">
      <w:pPr>
        <w:jc w:val="both"/>
      </w:pPr>
    </w:p>
    <w:p w14:paraId="6D09DF72" w14:textId="087FADC8" w:rsidR="2405C3C9" w:rsidRDefault="2405C3C9" w:rsidP="02AAB02B">
      <w:pPr>
        <w:jc w:val="both"/>
      </w:pPr>
      <w:r w:rsidRPr="02AAB02B">
        <w:rPr>
          <w:rFonts w:ascii="Century Gothic" w:eastAsia="Century Gothic" w:hAnsi="Century Gothic" w:cs="Century Gothic"/>
          <w:color w:val="000000" w:themeColor="text1"/>
          <w:sz w:val="20"/>
        </w:rPr>
        <w:t xml:space="preserve">When you use our website, you can set your browser to refuse all or some browser cookies, or to alert you when websites set or access cookies. If you disable or refuse cookies, please note </w:t>
      </w:r>
      <w:r w:rsidRPr="02AAB02B">
        <w:rPr>
          <w:rFonts w:ascii="Century Gothic" w:eastAsia="Century Gothic" w:hAnsi="Century Gothic" w:cs="Century Gothic"/>
          <w:color w:val="000000" w:themeColor="text1"/>
          <w:sz w:val="20"/>
        </w:rPr>
        <w:lastRenderedPageBreak/>
        <w:t xml:space="preserve">that some parts of this website may become inaccessible or not function properly. For more information about the cookies we use, please see </w:t>
      </w:r>
      <w:hyperlink r:id="rId13">
        <w:r w:rsidRPr="02AAB02B">
          <w:rPr>
            <w:rStyle w:val="Hyperlink"/>
            <w:rFonts w:ascii="Century Gothic" w:eastAsia="Century Gothic" w:hAnsi="Century Gothic" w:cs="Century Gothic"/>
            <w:i/>
            <w:iCs/>
            <w:sz w:val="20"/>
          </w:rPr>
          <w:t>https://inseinc.com/wp-content/uploads/2019/06/Website-Cookie-Policy.pdf</w:t>
        </w:r>
      </w:hyperlink>
      <w:r w:rsidRPr="02AAB02B">
        <w:rPr>
          <w:rFonts w:ascii="Century Gothic" w:eastAsia="Century Gothic" w:hAnsi="Century Gothic" w:cs="Century Gothic"/>
          <w:color w:val="0070C0"/>
          <w:sz w:val="20"/>
        </w:rPr>
        <w:t xml:space="preserve"> </w:t>
      </w:r>
    </w:p>
    <w:p w14:paraId="6371D2F9" w14:textId="77777777" w:rsidR="007756A6" w:rsidRDefault="007756A6" w:rsidP="02AAB02B">
      <w:pPr>
        <w:jc w:val="both"/>
        <w:rPr>
          <w:rFonts w:ascii="Century Gothic" w:eastAsia="Century Gothic" w:hAnsi="Century Gothic" w:cs="Century Gothic"/>
          <w:b/>
          <w:bCs/>
          <w:color w:val="000000" w:themeColor="text1"/>
          <w:sz w:val="20"/>
        </w:rPr>
      </w:pPr>
    </w:p>
    <w:p w14:paraId="2CBFFE28" w14:textId="4A135A08"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Types of cookies</w:t>
      </w:r>
    </w:p>
    <w:p w14:paraId="3DBB0251" w14:textId="77777777" w:rsidR="007756A6" w:rsidRDefault="007756A6" w:rsidP="02AAB02B">
      <w:pPr>
        <w:jc w:val="both"/>
      </w:pPr>
    </w:p>
    <w:p w14:paraId="6FE114A0" w14:textId="0C888E8C" w:rsidR="2405C3C9" w:rsidRDefault="2405C3C9" w:rsidP="02AAB02B">
      <w:pPr>
        <w:pStyle w:val="ListParagraph"/>
        <w:numPr>
          <w:ilvl w:val="0"/>
          <w:numId w:val="43"/>
        </w:numPr>
        <w:jc w:val="both"/>
        <w:rPr>
          <w:rFonts w:eastAsiaTheme="minorEastAsia"/>
          <w:b/>
          <w:bCs/>
          <w:sz w:val="20"/>
          <w:szCs w:val="20"/>
        </w:rPr>
      </w:pPr>
      <w:r w:rsidRPr="02AAB02B">
        <w:rPr>
          <w:rFonts w:ascii="Century Gothic" w:eastAsia="Century Gothic" w:hAnsi="Century Gothic" w:cs="Century Gothic"/>
          <w:b/>
          <w:bCs/>
          <w:sz w:val="20"/>
          <w:szCs w:val="20"/>
          <w:lang w:val="en-US"/>
        </w:rPr>
        <w:t xml:space="preserve">Temporary Cookies: </w:t>
      </w:r>
      <w:r w:rsidRPr="02AAB02B">
        <w:rPr>
          <w:rFonts w:ascii="Century Gothic" w:eastAsia="Century Gothic" w:hAnsi="Century Gothic" w:cs="Century Gothic"/>
          <w:sz w:val="20"/>
          <w:szCs w:val="20"/>
          <w:lang w:val="en-US"/>
        </w:rPr>
        <w:t xml:space="preserve">are sometimes called “session cookies” and are only stored on your computer until you close your browser. They help us to remember things you’ve selected on previous </w:t>
      </w:r>
      <w:r w:rsidR="00BC1379" w:rsidRPr="02AAB02B">
        <w:rPr>
          <w:rFonts w:ascii="Century Gothic" w:eastAsia="Century Gothic" w:hAnsi="Century Gothic" w:cs="Century Gothic"/>
          <w:sz w:val="20"/>
          <w:szCs w:val="20"/>
          <w:lang w:val="en-US"/>
        </w:rPr>
        <w:t>pages,</w:t>
      </w:r>
      <w:r w:rsidRPr="02AAB02B">
        <w:rPr>
          <w:rFonts w:ascii="Century Gothic" w:eastAsia="Century Gothic" w:hAnsi="Century Gothic" w:cs="Century Gothic"/>
          <w:sz w:val="20"/>
          <w:szCs w:val="20"/>
          <w:lang w:val="en-US"/>
        </w:rPr>
        <w:t xml:space="preserve"> so you don’t have to re-enter information.</w:t>
      </w:r>
    </w:p>
    <w:p w14:paraId="0661DAE9" w14:textId="488448F5" w:rsidR="2405C3C9" w:rsidRDefault="2405C3C9" w:rsidP="02AAB02B">
      <w:pPr>
        <w:pStyle w:val="ListParagraph"/>
        <w:numPr>
          <w:ilvl w:val="0"/>
          <w:numId w:val="43"/>
        </w:numPr>
        <w:jc w:val="both"/>
        <w:rPr>
          <w:rFonts w:eastAsiaTheme="minorEastAsia"/>
          <w:b/>
          <w:bCs/>
          <w:sz w:val="20"/>
          <w:szCs w:val="20"/>
        </w:rPr>
      </w:pPr>
      <w:r w:rsidRPr="02AAB02B">
        <w:rPr>
          <w:rFonts w:ascii="Century Gothic" w:eastAsia="Century Gothic" w:hAnsi="Century Gothic" w:cs="Century Gothic"/>
          <w:b/>
          <w:bCs/>
          <w:sz w:val="20"/>
          <w:szCs w:val="20"/>
          <w:lang w:val="en-US"/>
        </w:rPr>
        <w:t xml:space="preserve">Persistent Cookies: </w:t>
      </w:r>
      <w:r w:rsidRPr="02AAB02B">
        <w:rPr>
          <w:rFonts w:ascii="Century Gothic" w:eastAsia="Century Gothic" w:hAnsi="Century Gothic" w:cs="Century Gothic"/>
          <w:sz w:val="20"/>
          <w:szCs w:val="20"/>
          <w:lang w:val="en-US"/>
        </w:rPr>
        <w:t>These are stored on your browser for a fixed period (for example, 30 days), after which they are deleted. These cookies can help us remember preferences you may have made when returning to our website.</w:t>
      </w:r>
    </w:p>
    <w:p w14:paraId="055E4674" w14:textId="1C6B96FF"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Change of purpose </w:t>
      </w:r>
    </w:p>
    <w:p w14:paraId="30F30743" w14:textId="77777777" w:rsidR="007756A6" w:rsidRDefault="007756A6" w:rsidP="02AAB02B">
      <w:pPr>
        <w:jc w:val="both"/>
      </w:pPr>
    </w:p>
    <w:p w14:paraId="50610EC9" w14:textId="565A14C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will only use your personal data for the purposes for which we collected it, unless we reasonably consider that we need to use it for another reason and that reason is compatible with the original purpose. </w:t>
      </w:r>
    </w:p>
    <w:p w14:paraId="6A078299" w14:textId="77777777" w:rsidR="007756A6" w:rsidRDefault="007756A6" w:rsidP="02AAB02B">
      <w:pPr>
        <w:jc w:val="both"/>
      </w:pPr>
    </w:p>
    <w:p w14:paraId="56F73597" w14:textId="68325599"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If you wish to get an explanation as to how the processing for the new purpose is compatible with the original purpose, please contact us. </w:t>
      </w:r>
    </w:p>
    <w:p w14:paraId="14E91FD5" w14:textId="77777777" w:rsidR="007756A6" w:rsidRDefault="007756A6" w:rsidP="02AAB02B">
      <w:pPr>
        <w:jc w:val="both"/>
      </w:pPr>
    </w:p>
    <w:p w14:paraId="554D295B" w14:textId="0B3CBED6"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If we need to use your personal data for an unrelated purpose, we will notify you and we will explain the legal basis which allows us to do so.</w:t>
      </w:r>
    </w:p>
    <w:p w14:paraId="4436040A" w14:textId="77777777" w:rsidR="007756A6" w:rsidRDefault="007756A6" w:rsidP="02AAB02B">
      <w:pPr>
        <w:jc w:val="both"/>
      </w:pPr>
    </w:p>
    <w:p w14:paraId="5FAC0B1D" w14:textId="46EBEED5"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Please note that we may process your personal data without your knowledge or consent, in compliance with the above rules, where this is required or permitted by law.</w:t>
      </w:r>
    </w:p>
    <w:p w14:paraId="79700914" w14:textId="77777777" w:rsidR="007756A6" w:rsidRDefault="007756A6" w:rsidP="02AAB02B">
      <w:pPr>
        <w:jc w:val="both"/>
      </w:pPr>
    </w:p>
    <w:p w14:paraId="01DE3E2F" w14:textId="41BFA3AD"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5.</w:t>
      </w:r>
      <w:r>
        <w:tab/>
      </w:r>
      <w:r w:rsidRPr="02AAB02B">
        <w:rPr>
          <w:rFonts w:ascii="Century Gothic" w:eastAsia="Century Gothic" w:hAnsi="Century Gothic" w:cs="Century Gothic"/>
          <w:b/>
          <w:bCs/>
          <w:color w:val="000000" w:themeColor="text1"/>
          <w:sz w:val="20"/>
        </w:rPr>
        <w:t>Disclosures of your personal data</w:t>
      </w:r>
    </w:p>
    <w:p w14:paraId="1436DA6F" w14:textId="77777777" w:rsidR="007756A6" w:rsidRDefault="007756A6" w:rsidP="02AAB02B">
      <w:pPr>
        <w:ind w:left="720" w:hanging="720"/>
        <w:jc w:val="both"/>
      </w:pPr>
    </w:p>
    <w:p w14:paraId="210B7302" w14:textId="538D2627"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may share your personal data with the parties set out below for the purposes set out in the table above.</w:t>
      </w:r>
    </w:p>
    <w:p w14:paraId="5382F47F" w14:textId="77777777" w:rsidR="007756A6" w:rsidRDefault="007756A6" w:rsidP="02AAB02B">
      <w:pPr>
        <w:jc w:val="both"/>
      </w:pPr>
    </w:p>
    <w:p w14:paraId="67AA2A14" w14:textId="3AECE702" w:rsidR="2405C3C9" w:rsidRDefault="2405C3C9" w:rsidP="02AAB02B">
      <w:pPr>
        <w:pStyle w:val="ListParagraph"/>
        <w:numPr>
          <w:ilvl w:val="0"/>
          <w:numId w:val="43"/>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Internal Third Parties as set out in section 10 (headed Glossary)</w:t>
      </w:r>
    </w:p>
    <w:p w14:paraId="710CBE4A" w14:textId="2A57A6CC" w:rsidR="2405C3C9" w:rsidRDefault="2405C3C9" w:rsidP="02AAB02B">
      <w:pPr>
        <w:pStyle w:val="ListParagraph"/>
        <w:numPr>
          <w:ilvl w:val="0"/>
          <w:numId w:val="43"/>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Third Parties as set out in section 10 (headed Glossary)</w:t>
      </w:r>
    </w:p>
    <w:p w14:paraId="55B6E5F0" w14:textId="22D1E0CF" w:rsidR="2405C3C9" w:rsidRDefault="2405C3C9" w:rsidP="02AAB02B">
      <w:pPr>
        <w:pStyle w:val="ListParagraph"/>
        <w:numPr>
          <w:ilvl w:val="0"/>
          <w:numId w:val="40"/>
        </w:numPr>
        <w:jc w:val="both"/>
        <w:rPr>
          <w:rFonts w:eastAsiaTheme="minorEastAsia"/>
          <w:sz w:val="20"/>
          <w:szCs w:val="20"/>
        </w:rPr>
      </w:pPr>
      <w:r w:rsidRPr="02AAB02B">
        <w:rPr>
          <w:rFonts w:ascii="Century Gothic" w:eastAsia="Century Gothic" w:hAnsi="Century Gothic" w:cs="Century Gothic"/>
          <w:sz w:val="20"/>
          <w:szCs w:val="20"/>
          <w:lang w:val="en-US"/>
        </w:rPr>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policy. </w:t>
      </w:r>
    </w:p>
    <w:p w14:paraId="4D0DEAAD" w14:textId="2A9BE09E"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7FBA9B9D" w14:textId="77777777" w:rsidR="007756A6" w:rsidRDefault="007756A6" w:rsidP="02AAB02B">
      <w:pPr>
        <w:jc w:val="both"/>
      </w:pPr>
    </w:p>
    <w:p w14:paraId="5D965227" w14:textId="57E2D383"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6.</w:t>
      </w:r>
      <w:r>
        <w:tab/>
      </w:r>
      <w:r w:rsidRPr="02AAB02B">
        <w:rPr>
          <w:rFonts w:ascii="Century Gothic" w:eastAsia="Century Gothic" w:hAnsi="Century Gothic" w:cs="Century Gothic"/>
          <w:b/>
          <w:bCs/>
          <w:color w:val="000000" w:themeColor="text1"/>
          <w:sz w:val="20"/>
        </w:rPr>
        <w:t>International transfers</w:t>
      </w:r>
    </w:p>
    <w:p w14:paraId="17578853" w14:textId="77777777" w:rsidR="007756A6" w:rsidRDefault="007756A6" w:rsidP="02AAB02B">
      <w:pPr>
        <w:ind w:left="720" w:hanging="720"/>
        <w:jc w:val="both"/>
      </w:pPr>
    </w:p>
    <w:p w14:paraId="3CFAA8BD" w14:textId="247D48F2"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share your personal data within the Inspired Group and with the </w:t>
      </w:r>
      <w:proofErr w:type="gramStart"/>
      <w:r w:rsidRPr="02AAB02B">
        <w:rPr>
          <w:rFonts w:ascii="Century Gothic" w:eastAsia="Century Gothic" w:hAnsi="Century Gothic" w:cs="Century Gothic"/>
          <w:color w:val="000000" w:themeColor="text1"/>
          <w:sz w:val="20"/>
        </w:rPr>
        <w:t>third party</w:t>
      </w:r>
      <w:proofErr w:type="gramEnd"/>
      <w:r w:rsidRPr="02AAB02B">
        <w:rPr>
          <w:rFonts w:ascii="Century Gothic" w:eastAsia="Century Gothic" w:hAnsi="Century Gothic" w:cs="Century Gothic"/>
          <w:color w:val="000000" w:themeColor="text1"/>
          <w:sz w:val="20"/>
        </w:rPr>
        <w:t xml:space="preserve"> EEA data </w:t>
      </w:r>
      <w:proofErr w:type="spellStart"/>
      <w:r w:rsidRPr="02AAB02B">
        <w:rPr>
          <w:rFonts w:ascii="Century Gothic" w:eastAsia="Century Gothic" w:hAnsi="Century Gothic" w:cs="Century Gothic"/>
          <w:color w:val="000000" w:themeColor="text1"/>
          <w:sz w:val="20"/>
        </w:rPr>
        <w:t>centres</w:t>
      </w:r>
      <w:proofErr w:type="spellEnd"/>
      <w:r w:rsidRPr="02AAB02B">
        <w:rPr>
          <w:rFonts w:ascii="Century Gothic" w:eastAsia="Century Gothic" w:hAnsi="Century Gothic" w:cs="Century Gothic"/>
          <w:color w:val="000000" w:themeColor="text1"/>
          <w:sz w:val="20"/>
        </w:rPr>
        <w:t xml:space="preserve"> as specified in the table above in section 4. This will involve transferring your data outside the UK.</w:t>
      </w:r>
    </w:p>
    <w:p w14:paraId="1C0FF4D7" w14:textId="77777777" w:rsidR="007756A6" w:rsidRDefault="007756A6" w:rsidP="02AAB02B">
      <w:pPr>
        <w:jc w:val="both"/>
      </w:pPr>
    </w:p>
    <w:p w14:paraId="2C2E2925" w14:textId="3BAEDBD1"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lastRenderedPageBreak/>
        <w:t xml:space="preserve">Whenever we transfer your personal data out of the UK, we ensure a similar degree of protection is afforded to it by ensuring at least one of the following safeguards is implemented: </w:t>
      </w:r>
    </w:p>
    <w:p w14:paraId="03AA5A28" w14:textId="77777777" w:rsidR="007756A6" w:rsidRDefault="007756A6" w:rsidP="02AAB02B">
      <w:pPr>
        <w:jc w:val="both"/>
      </w:pPr>
    </w:p>
    <w:p w14:paraId="1B973CD3" w14:textId="5D185EDD" w:rsidR="2405C3C9" w:rsidRDefault="2405C3C9" w:rsidP="02AAB02B">
      <w:pPr>
        <w:jc w:val="both"/>
      </w:pPr>
      <w:r w:rsidRPr="68FB44EC">
        <w:rPr>
          <w:rFonts w:ascii="Century Gothic" w:eastAsia="Century Gothic" w:hAnsi="Century Gothic" w:cs="Century Gothic"/>
          <w:color w:val="000000" w:themeColor="text1"/>
          <w:sz w:val="20"/>
        </w:rPr>
        <w:t>•</w:t>
      </w:r>
      <w:r>
        <w:tab/>
      </w:r>
      <w:r w:rsidRPr="68FB44EC">
        <w:rPr>
          <w:rFonts w:ascii="Century Gothic" w:eastAsia="Century Gothic" w:hAnsi="Century Gothic" w:cs="Century Gothic"/>
          <w:color w:val="000000" w:themeColor="text1"/>
          <w:sz w:val="20"/>
        </w:rPr>
        <w:t xml:space="preserve">We will only transfer your personal data to countries that have been deemed to </w:t>
      </w:r>
      <w:r>
        <w:tab/>
      </w:r>
      <w:r>
        <w:tab/>
      </w:r>
      <w:r w:rsidRPr="68FB44EC">
        <w:rPr>
          <w:rFonts w:ascii="Century Gothic" w:eastAsia="Century Gothic" w:hAnsi="Century Gothic" w:cs="Century Gothic"/>
          <w:color w:val="000000" w:themeColor="text1"/>
          <w:sz w:val="20"/>
        </w:rPr>
        <w:t xml:space="preserve">provide an adequate level of protection for personal data. </w:t>
      </w:r>
    </w:p>
    <w:p w14:paraId="779D022E" w14:textId="75B43EC5" w:rsidR="2405C3C9" w:rsidRDefault="2405C3C9" w:rsidP="02AAB02B">
      <w:pPr>
        <w:ind w:left="720" w:hanging="720"/>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t>
      </w:r>
      <w:r>
        <w:tab/>
      </w:r>
      <w:r w:rsidRPr="02AAB02B">
        <w:rPr>
          <w:rFonts w:ascii="Century Gothic" w:eastAsia="Century Gothic" w:hAnsi="Century Gothic" w:cs="Century Gothic"/>
          <w:color w:val="000000" w:themeColor="text1"/>
          <w:sz w:val="20"/>
        </w:rPr>
        <w:t>Where we use certain service providers, we may use specific contracts approved for use in the UK which give personal data the same protection it has in the UK</w:t>
      </w:r>
      <w:r w:rsidR="007756A6">
        <w:rPr>
          <w:rFonts w:ascii="Century Gothic" w:eastAsia="Century Gothic" w:hAnsi="Century Gothic" w:cs="Century Gothic"/>
          <w:color w:val="000000" w:themeColor="text1"/>
          <w:sz w:val="20"/>
        </w:rPr>
        <w:t>.</w:t>
      </w:r>
    </w:p>
    <w:p w14:paraId="063E068F" w14:textId="77777777" w:rsidR="007756A6" w:rsidRDefault="007756A6" w:rsidP="02AAB02B">
      <w:pPr>
        <w:ind w:left="720" w:hanging="720"/>
        <w:jc w:val="both"/>
      </w:pPr>
    </w:p>
    <w:p w14:paraId="55E003F1" w14:textId="0A62AB84"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7.</w:t>
      </w:r>
      <w:r>
        <w:tab/>
      </w:r>
      <w:r w:rsidRPr="02AAB02B">
        <w:rPr>
          <w:rFonts w:ascii="Century Gothic" w:eastAsia="Century Gothic" w:hAnsi="Century Gothic" w:cs="Century Gothic"/>
          <w:b/>
          <w:bCs/>
          <w:color w:val="000000" w:themeColor="text1"/>
          <w:sz w:val="20"/>
        </w:rPr>
        <w:t>Data security</w:t>
      </w:r>
    </w:p>
    <w:p w14:paraId="314508E2" w14:textId="77777777" w:rsidR="007756A6" w:rsidRDefault="007756A6" w:rsidP="02AAB02B">
      <w:pPr>
        <w:ind w:left="720" w:hanging="720"/>
        <w:jc w:val="both"/>
      </w:pPr>
    </w:p>
    <w:p w14:paraId="51B401A4" w14:textId="799A6FA8"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have put in place appropriate security measures to prevent your personal data from being accidentally lost, </w:t>
      </w:r>
      <w:proofErr w:type="gramStart"/>
      <w:r w:rsidRPr="02AAB02B">
        <w:rPr>
          <w:rFonts w:ascii="Century Gothic" w:eastAsia="Century Gothic" w:hAnsi="Century Gothic" w:cs="Century Gothic"/>
          <w:color w:val="000000" w:themeColor="text1"/>
          <w:sz w:val="20"/>
        </w:rPr>
        <w:t>used</w:t>
      </w:r>
      <w:proofErr w:type="gramEnd"/>
      <w:r w:rsidRPr="02AAB02B">
        <w:rPr>
          <w:rFonts w:ascii="Century Gothic" w:eastAsia="Century Gothic" w:hAnsi="Century Gothic" w:cs="Century Gothic"/>
          <w:color w:val="000000" w:themeColor="text1"/>
          <w:sz w:val="20"/>
        </w:rPr>
        <w:t xml:space="preserve"> or accessed in an </w:t>
      </w:r>
      <w:proofErr w:type="spellStart"/>
      <w:r w:rsidRPr="02AAB02B">
        <w:rPr>
          <w:rFonts w:ascii="Century Gothic" w:eastAsia="Century Gothic" w:hAnsi="Century Gothic" w:cs="Century Gothic"/>
          <w:color w:val="000000" w:themeColor="text1"/>
          <w:sz w:val="20"/>
        </w:rPr>
        <w:t>unauthorised</w:t>
      </w:r>
      <w:proofErr w:type="spellEnd"/>
      <w:r w:rsidRPr="02AAB02B">
        <w:rPr>
          <w:rFonts w:ascii="Century Gothic" w:eastAsia="Century Gothic" w:hAnsi="Century Gothic" w:cs="Century Gothic"/>
          <w:color w:val="000000" w:themeColor="text1"/>
          <w:sz w:val="20"/>
        </w:rPr>
        <w:t xml:space="preserve"> way, altered or disclosed. In addition, we limit access to your personal data to those employees, agents, contractors and other third parties who have a business need to know. They will only process your personal data on our </w:t>
      </w:r>
      <w:proofErr w:type="gramStart"/>
      <w:r w:rsidRPr="02AAB02B">
        <w:rPr>
          <w:rFonts w:ascii="Century Gothic" w:eastAsia="Century Gothic" w:hAnsi="Century Gothic" w:cs="Century Gothic"/>
          <w:color w:val="000000" w:themeColor="text1"/>
          <w:sz w:val="20"/>
        </w:rPr>
        <w:t>instructions</w:t>
      </w:r>
      <w:proofErr w:type="gramEnd"/>
      <w:r w:rsidRPr="02AAB02B">
        <w:rPr>
          <w:rFonts w:ascii="Century Gothic" w:eastAsia="Century Gothic" w:hAnsi="Century Gothic" w:cs="Century Gothic"/>
          <w:color w:val="000000" w:themeColor="text1"/>
          <w:sz w:val="20"/>
        </w:rPr>
        <w:t xml:space="preserve"> and they are subject to a duty of confidentiality. </w:t>
      </w:r>
    </w:p>
    <w:p w14:paraId="092989D2" w14:textId="77777777" w:rsidR="007756A6" w:rsidRDefault="007756A6" w:rsidP="02AAB02B">
      <w:pPr>
        <w:jc w:val="both"/>
      </w:pPr>
    </w:p>
    <w:p w14:paraId="6A907590" w14:textId="70B2FF22"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have put in place procedures to deal with any suspected personal data breach and will notify you and any applicable regulator of a breach where we are legally required to do so.</w:t>
      </w:r>
    </w:p>
    <w:p w14:paraId="1B62007D" w14:textId="77777777" w:rsidR="007756A6" w:rsidRDefault="007756A6" w:rsidP="02AAB02B">
      <w:pPr>
        <w:jc w:val="both"/>
      </w:pPr>
    </w:p>
    <w:p w14:paraId="2A6DC6E9" w14:textId="4FD89CAB"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8.</w:t>
      </w:r>
      <w:r>
        <w:tab/>
      </w:r>
      <w:r w:rsidRPr="02AAB02B">
        <w:rPr>
          <w:rFonts w:ascii="Century Gothic" w:eastAsia="Century Gothic" w:hAnsi="Century Gothic" w:cs="Century Gothic"/>
          <w:b/>
          <w:bCs/>
          <w:color w:val="000000" w:themeColor="text1"/>
          <w:sz w:val="20"/>
        </w:rPr>
        <w:t>Data retention</w:t>
      </w:r>
    </w:p>
    <w:p w14:paraId="7DB40008" w14:textId="77777777" w:rsidR="007756A6" w:rsidRDefault="007756A6" w:rsidP="02AAB02B">
      <w:pPr>
        <w:ind w:left="720" w:hanging="720"/>
        <w:jc w:val="both"/>
      </w:pPr>
    </w:p>
    <w:p w14:paraId="77A68E32" w14:textId="1213D7C2"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How long will you use my personal data for?</w:t>
      </w:r>
    </w:p>
    <w:p w14:paraId="232D9354" w14:textId="77777777" w:rsidR="007756A6" w:rsidRDefault="007756A6" w:rsidP="02AAB02B">
      <w:pPr>
        <w:jc w:val="both"/>
      </w:pPr>
    </w:p>
    <w:p w14:paraId="5B19FF32" w14:textId="18E7E7A1"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will only retain your personal data for as long as reasonably necessary to fulfil the purposes we collected it for, including for the purposes of satisfying any legal, regulatory, accounting or reporting requirements. We may retain your personal data for a longer period in the event of a complaint or if we reasonably believe there is a prospect of litigation in respect to our relationship with you.</w:t>
      </w:r>
    </w:p>
    <w:p w14:paraId="298723E8" w14:textId="77777777" w:rsidR="007756A6" w:rsidRDefault="007756A6" w:rsidP="02AAB02B">
      <w:pPr>
        <w:jc w:val="both"/>
      </w:pPr>
    </w:p>
    <w:p w14:paraId="7D20AF2C" w14:textId="7D2F83CE"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To determine the appropriate retention period for personal data, we consider the amount, nature and sensitivity of the personal data, the potential risk of harm from </w:t>
      </w:r>
      <w:proofErr w:type="spellStart"/>
      <w:r w:rsidRPr="02AAB02B">
        <w:rPr>
          <w:rFonts w:ascii="Century Gothic" w:eastAsia="Century Gothic" w:hAnsi="Century Gothic" w:cs="Century Gothic"/>
          <w:color w:val="000000" w:themeColor="text1"/>
          <w:sz w:val="20"/>
        </w:rPr>
        <w:t>unauthorised</w:t>
      </w:r>
      <w:proofErr w:type="spellEnd"/>
      <w:r w:rsidRPr="02AAB02B">
        <w:rPr>
          <w:rFonts w:ascii="Century Gothic" w:eastAsia="Century Gothic" w:hAnsi="Century Gothic" w:cs="Century Gothic"/>
          <w:color w:val="000000" w:themeColor="text1"/>
          <w:sz w:val="20"/>
        </w:rPr>
        <w:t xml:space="preserve"> use or disclosure of your personal data, the purposes for which we process your personal data and whether we can achieve those purposes through other means, and the applicable legal, regulatory, tax, </w:t>
      </w:r>
      <w:proofErr w:type="gramStart"/>
      <w:r w:rsidRPr="02AAB02B">
        <w:rPr>
          <w:rFonts w:ascii="Century Gothic" w:eastAsia="Century Gothic" w:hAnsi="Century Gothic" w:cs="Century Gothic"/>
          <w:color w:val="000000" w:themeColor="text1"/>
          <w:sz w:val="20"/>
        </w:rPr>
        <w:t>accounting</w:t>
      </w:r>
      <w:proofErr w:type="gramEnd"/>
      <w:r w:rsidRPr="02AAB02B">
        <w:rPr>
          <w:rFonts w:ascii="Century Gothic" w:eastAsia="Century Gothic" w:hAnsi="Century Gothic" w:cs="Century Gothic"/>
          <w:color w:val="000000" w:themeColor="text1"/>
          <w:sz w:val="20"/>
        </w:rPr>
        <w:t xml:space="preserve"> or other requirements.</w:t>
      </w:r>
    </w:p>
    <w:p w14:paraId="084DA8C0" w14:textId="77777777" w:rsidR="007756A6" w:rsidRDefault="007756A6" w:rsidP="02AAB02B">
      <w:pPr>
        <w:jc w:val="both"/>
      </w:pPr>
    </w:p>
    <w:p w14:paraId="6CFADB45" w14:textId="52E563FC"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Details of retention periods for different aspects of your personal data are set out in the table above in section 4.</w:t>
      </w:r>
    </w:p>
    <w:p w14:paraId="52D862D8" w14:textId="77777777" w:rsidR="007756A6" w:rsidRDefault="007756A6" w:rsidP="02AAB02B">
      <w:pPr>
        <w:jc w:val="both"/>
      </w:pPr>
    </w:p>
    <w:p w14:paraId="5B05033B" w14:textId="0008C1A4"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By law we may be entitled to have to keep basic information about our customers after they cease being customers. The length of time we keep such information will depend on the legal obligation. </w:t>
      </w:r>
    </w:p>
    <w:p w14:paraId="1E568CDE" w14:textId="77777777" w:rsidR="007756A6" w:rsidRDefault="007756A6" w:rsidP="02AAB02B">
      <w:pPr>
        <w:jc w:val="both"/>
      </w:pPr>
    </w:p>
    <w:p w14:paraId="035646B2" w14:textId="07A33505"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In some circumstances you can ask us to delete the personal data that we hold about you: see </w:t>
      </w:r>
      <w:r w:rsidRPr="02AAB02B">
        <w:rPr>
          <w:rFonts w:ascii="Century Gothic" w:eastAsia="Century Gothic" w:hAnsi="Century Gothic" w:cs="Century Gothic"/>
          <w:i/>
          <w:iCs/>
          <w:color w:val="000000" w:themeColor="text1"/>
          <w:sz w:val="20"/>
        </w:rPr>
        <w:t>your legal rights</w:t>
      </w:r>
      <w:r w:rsidRPr="02AAB02B">
        <w:rPr>
          <w:rFonts w:ascii="Century Gothic" w:eastAsia="Century Gothic" w:hAnsi="Century Gothic" w:cs="Century Gothic"/>
          <w:color w:val="000000" w:themeColor="text1"/>
          <w:sz w:val="20"/>
        </w:rPr>
        <w:t xml:space="preserve"> below for further information.</w:t>
      </w:r>
    </w:p>
    <w:p w14:paraId="7DB2E9F1" w14:textId="77777777" w:rsidR="007756A6" w:rsidRDefault="007756A6" w:rsidP="02AAB02B">
      <w:pPr>
        <w:jc w:val="both"/>
      </w:pPr>
    </w:p>
    <w:p w14:paraId="7EE0EA28" w14:textId="0A79715F"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In some circumstances we will </w:t>
      </w:r>
      <w:proofErr w:type="spellStart"/>
      <w:r w:rsidRPr="02AAB02B">
        <w:rPr>
          <w:rFonts w:ascii="Century Gothic" w:eastAsia="Century Gothic" w:hAnsi="Century Gothic" w:cs="Century Gothic"/>
          <w:color w:val="000000" w:themeColor="text1"/>
          <w:sz w:val="20"/>
        </w:rPr>
        <w:t>anonymise</w:t>
      </w:r>
      <w:proofErr w:type="spellEnd"/>
      <w:r w:rsidRPr="02AAB02B">
        <w:rPr>
          <w:rFonts w:ascii="Century Gothic" w:eastAsia="Century Gothic" w:hAnsi="Century Gothic" w:cs="Century Gothic"/>
          <w:color w:val="000000" w:themeColor="text1"/>
          <w:sz w:val="20"/>
        </w:rPr>
        <w:t xml:space="preserve"> your personal data (so that it can no longer be associated with you) for research or statistical purposes, in which case we may use this information indefinitely without further notice to you. </w:t>
      </w:r>
    </w:p>
    <w:p w14:paraId="64E436D3" w14:textId="77777777" w:rsidR="007756A6" w:rsidRDefault="007756A6" w:rsidP="02AAB02B">
      <w:pPr>
        <w:jc w:val="both"/>
      </w:pPr>
    </w:p>
    <w:p w14:paraId="403AAF6C" w14:textId="54CB2B0A"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9.</w:t>
      </w:r>
      <w:r>
        <w:tab/>
      </w:r>
      <w:r w:rsidRPr="02AAB02B">
        <w:rPr>
          <w:rFonts w:ascii="Century Gothic" w:eastAsia="Century Gothic" w:hAnsi="Century Gothic" w:cs="Century Gothic"/>
          <w:b/>
          <w:bCs/>
          <w:color w:val="000000" w:themeColor="text1"/>
          <w:sz w:val="20"/>
        </w:rPr>
        <w:t>Your legal rights</w:t>
      </w:r>
    </w:p>
    <w:p w14:paraId="12ECBCE3" w14:textId="77777777" w:rsidR="007756A6" w:rsidRDefault="007756A6" w:rsidP="02AAB02B">
      <w:pPr>
        <w:ind w:left="720" w:hanging="720"/>
        <w:jc w:val="both"/>
      </w:pPr>
    </w:p>
    <w:p w14:paraId="14087E98" w14:textId="36D5352C" w:rsidR="2405C3C9" w:rsidRDefault="2405C3C9" w:rsidP="02AAB02B">
      <w:pPr>
        <w:jc w:val="both"/>
      </w:pPr>
      <w:r w:rsidRPr="02AAB02B">
        <w:rPr>
          <w:rFonts w:ascii="Century Gothic" w:eastAsia="Century Gothic" w:hAnsi="Century Gothic" w:cs="Century Gothic"/>
          <w:color w:val="000000" w:themeColor="text1"/>
          <w:sz w:val="20"/>
        </w:rPr>
        <w:lastRenderedPageBreak/>
        <w:t xml:space="preserve">Under certain circumstances, you have rights under data protection laws in relation to your personal data. Please see section 10 below to find out more about these rights. </w:t>
      </w:r>
    </w:p>
    <w:p w14:paraId="15A5F16B" w14:textId="05182514"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If you wish to exercise any of the rights set out above, please contact our DPO whose details are in section 1 of this notice. </w:t>
      </w:r>
    </w:p>
    <w:p w14:paraId="5077EC4D" w14:textId="77777777" w:rsidR="007756A6" w:rsidRDefault="007756A6" w:rsidP="02AAB02B">
      <w:pPr>
        <w:jc w:val="both"/>
      </w:pPr>
    </w:p>
    <w:p w14:paraId="28284E33" w14:textId="7049A55E"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No fee usually </w:t>
      </w:r>
      <w:proofErr w:type="gramStart"/>
      <w:r w:rsidRPr="02AAB02B">
        <w:rPr>
          <w:rFonts w:ascii="Century Gothic" w:eastAsia="Century Gothic" w:hAnsi="Century Gothic" w:cs="Century Gothic"/>
          <w:b/>
          <w:bCs/>
          <w:color w:val="000000" w:themeColor="text1"/>
          <w:sz w:val="20"/>
        </w:rPr>
        <w:t>required</w:t>
      </w:r>
      <w:proofErr w:type="gramEnd"/>
    </w:p>
    <w:p w14:paraId="5D54DDC7" w14:textId="77777777" w:rsidR="007756A6" w:rsidRDefault="007756A6" w:rsidP="02AAB02B">
      <w:pPr>
        <w:jc w:val="both"/>
      </w:pPr>
    </w:p>
    <w:p w14:paraId="28A6CC3E" w14:textId="7B4AEAB4"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You will not have to pay a fee to access your personal data (or to exercise any of the other rights). However, we may charge a reasonable fee if your request is clearly unfounded, </w:t>
      </w:r>
      <w:proofErr w:type="gramStart"/>
      <w:r w:rsidRPr="02AAB02B">
        <w:rPr>
          <w:rFonts w:ascii="Century Gothic" w:eastAsia="Century Gothic" w:hAnsi="Century Gothic" w:cs="Century Gothic"/>
          <w:color w:val="000000" w:themeColor="text1"/>
          <w:sz w:val="20"/>
        </w:rPr>
        <w:t>repetitive</w:t>
      </w:r>
      <w:proofErr w:type="gramEnd"/>
      <w:r w:rsidRPr="02AAB02B">
        <w:rPr>
          <w:rFonts w:ascii="Century Gothic" w:eastAsia="Century Gothic" w:hAnsi="Century Gothic" w:cs="Century Gothic"/>
          <w:color w:val="000000" w:themeColor="text1"/>
          <w:sz w:val="20"/>
        </w:rPr>
        <w:t xml:space="preserve"> or excessive. Alternatively, we could refuse to comply with your request in these circumstances.</w:t>
      </w:r>
    </w:p>
    <w:p w14:paraId="20974E84" w14:textId="77777777" w:rsidR="007756A6" w:rsidRDefault="007756A6" w:rsidP="02AAB02B">
      <w:pPr>
        <w:jc w:val="both"/>
      </w:pPr>
    </w:p>
    <w:p w14:paraId="02FD89D5" w14:textId="3A200B08"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What we may need from you</w:t>
      </w:r>
    </w:p>
    <w:p w14:paraId="4AAA1FCA" w14:textId="77777777" w:rsidR="007756A6" w:rsidRDefault="007756A6" w:rsidP="02AAB02B">
      <w:pPr>
        <w:jc w:val="both"/>
      </w:pPr>
    </w:p>
    <w:p w14:paraId="322E211C" w14:textId="7B94AF8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A72CF02" w14:textId="77777777" w:rsidR="007756A6" w:rsidRDefault="007756A6" w:rsidP="02AAB02B">
      <w:pPr>
        <w:jc w:val="both"/>
      </w:pPr>
    </w:p>
    <w:p w14:paraId="4AA36D4E" w14:textId="37723509"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 xml:space="preserve">Time limit to </w:t>
      </w:r>
      <w:proofErr w:type="gramStart"/>
      <w:r w:rsidRPr="02AAB02B">
        <w:rPr>
          <w:rFonts w:ascii="Century Gothic" w:eastAsia="Century Gothic" w:hAnsi="Century Gothic" w:cs="Century Gothic"/>
          <w:b/>
          <w:bCs/>
          <w:color w:val="000000" w:themeColor="text1"/>
          <w:sz w:val="20"/>
        </w:rPr>
        <w:t>respond</w:t>
      </w:r>
      <w:proofErr w:type="gramEnd"/>
    </w:p>
    <w:p w14:paraId="79C16A23" w14:textId="77777777" w:rsidR="007756A6" w:rsidRDefault="007756A6" w:rsidP="02AAB02B">
      <w:pPr>
        <w:jc w:val="both"/>
      </w:pPr>
    </w:p>
    <w:p w14:paraId="7C18D9A8" w14:textId="2FA90101"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 xml:space="preserve">We try to respond to all legitimate requests within one calendar month. Occasionally it could take us longer than one calendar month if your request is particularly complex or you have made </w:t>
      </w:r>
      <w:proofErr w:type="gramStart"/>
      <w:r w:rsidRPr="02AAB02B">
        <w:rPr>
          <w:rFonts w:ascii="Century Gothic" w:eastAsia="Century Gothic" w:hAnsi="Century Gothic" w:cs="Century Gothic"/>
          <w:color w:val="000000" w:themeColor="text1"/>
          <w:sz w:val="20"/>
        </w:rPr>
        <w:t>a number of</w:t>
      </w:r>
      <w:proofErr w:type="gramEnd"/>
      <w:r w:rsidRPr="02AAB02B">
        <w:rPr>
          <w:rFonts w:ascii="Century Gothic" w:eastAsia="Century Gothic" w:hAnsi="Century Gothic" w:cs="Century Gothic"/>
          <w:color w:val="000000" w:themeColor="text1"/>
          <w:sz w:val="20"/>
        </w:rPr>
        <w:t xml:space="preserve"> requests. In this case, we will notify you and keep you updated. </w:t>
      </w:r>
    </w:p>
    <w:p w14:paraId="21D1F5B9" w14:textId="77777777" w:rsidR="007756A6" w:rsidRDefault="007756A6" w:rsidP="02AAB02B">
      <w:pPr>
        <w:jc w:val="both"/>
      </w:pPr>
    </w:p>
    <w:p w14:paraId="780872EC" w14:textId="2CD0A79C" w:rsidR="2405C3C9" w:rsidRDefault="2405C3C9" w:rsidP="02AAB02B">
      <w:pPr>
        <w:ind w:left="720" w:hanging="720"/>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10.</w:t>
      </w:r>
      <w:r>
        <w:tab/>
      </w:r>
      <w:r w:rsidRPr="02AAB02B">
        <w:rPr>
          <w:rFonts w:ascii="Century Gothic" w:eastAsia="Century Gothic" w:hAnsi="Century Gothic" w:cs="Century Gothic"/>
          <w:b/>
          <w:bCs/>
          <w:color w:val="000000" w:themeColor="text1"/>
          <w:sz w:val="20"/>
        </w:rPr>
        <w:t>Glossary</w:t>
      </w:r>
    </w:p>
    <w:p w14:paraId="53EC007F" w14:textId="77777777" w:rsidR="007756A6" w:rsidRDefault="007756A6" w:rsidP="02AAB02B">
      <w:pPr>
        <w:ind w:left="720" w:hanging="720"/>
        <w:jc w:val="both"/>
      </w:pPr>
    </w:p>
    <w:p w14:paraId="449FC6AB" w14:textId="431BCE61" w:rsidR="2405C3C9" w:rsidRDefault="2405C3C9" w:rsidP="02AAB02B">
      <w:pPr>
        <w:jc w:val="both"/>
        <w:rPr>
          <w:rFonts w:ascii="Century Gothic" w:eastAsia="Century Gothic" w:hAnsi="Century Gothic" w:cs="Century Gothic"/>
          <w:b/>
          <w:bCs/>
          <w:color w:val="000000" w:themeColor="text1"/>
          <w:sz w:val="20"/>
          <w:u w:val="single"/>
        </w:rPr>
      </w:pPr>
      <w:r w:rsidRPr="02AAB02B">
        <w:rPr>
          <w:rFonts w:ascii="Century Gothic" w:eastAsia="Century Gothic" w:hAnsi="Century Gothic" w:cs="Century Gothic"/>
          <w:b/>
          <w:bCs/>
          <w:color w:val="000000" w:themeColor="text1"/>
          <w:sz w:val="20"/>
          <w:u w:val="single"/>
        </w:rPr>
        <w:t>LAWFUL BASIS</w:t>
      </w:r>
    </w:p>
    <w:p w14:paraId="50BE2DE6" w14:textId="77777777" w:rsidR="007756A6" w:rsidRDefault="007756A6" w:rsidP="02AAB02B">
      <w:pPr>
        <w:jc w:val="both"/>
      </w:pPr>
    </w:p>
    <w:p w14:paraId="23EC2454" w14:textId="1BB0F8BF"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Legitimate Interest</w:t>
      </w:r>
      <w:r w:rsidRPr="02AAB02B">
        <w:rPr>
          <w:rFonts w:ascii="Century Gothic" w:eastAsia="Century Gothic" w:hAnsi="Century Gothic" w:cs="Century Gothic"/>
          <w:color w:val="000000" w:themeColor="text1"/>
          <w:sz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14:paraId="60B1984D" w14:textId="77777777" w:rsidR="007756A6" w:rsidRDefault="007756A6" w:rsidP="02AAB02B">
      <w:pPr>
        <w:jc w:val="both"/>
      </w:pPr>
    </w:p>
    <w:p w14:paraId="1A7E9BEB" w14:textId="69F413E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Performance of Contract</w:t>
      </w:r>
      <w:r w:rsidRPr="02AAB02B">
        <w:rPr>
          <w:rFonts w:ascii="Century Gothic" w:eastAsia="Century Gothic" w:hAnsi="Century Gothic" w:cs="Century Gothic"/>
          <w:color w:val="000000" w:themeColor="text1"/>
          <w:sz w:val="20"/>
        </w:rPr>
        <w:t xml:space="preserve"> means processing your data where it is necessary for the performance of a contract to which you are a party or to take steps at your request before </w:t>
      </w:r>
      <w:proofErr w:type="gramStart"/>
      <w:r w:rsidRPr="02AAB02B">
        <w:rPr>
          <w:rFonts w:ascii="Century Gothic" w:eastAsia="Century Gothic" w:hAnsi="Century Gothic" w:cs="Century Gothic"/>
          <w:color w:val="000000" w:themeColor="text1"/>
          <w:sz w:val="20"/>
        </w:rPr>
        <w:t>entering into</w:t>
      </w:r>
      <w:proofErr w:type="gramEnd"/>
      <w:r w:rsidRPr="02AAB02B">
        <w:rPr>
          <w:rFonts w:ascii="Century Gothic" w:eastAsia="Century Gothic" w:hAnsi="Century Gothic" w:cs="Century Gothic"/>
          <w:color w:val="000000" w:themeColor="text1"/>
          <w:sz w:val="20"/>
        </w:rPr>
        <w:t xml:space="preserve"> such a contract.</w:t>
      </w:r>
    </w:p>
    <w:p w14:paraId="05D4C489" w14:textId="77777777" w:rsidR="007756A6" w:rsidRDefault="007756A6" w:rsidP="02AAB02B">
      <w:pPr>
        <w:jc w:val="both"/>
      </w:pPr>
    </w:p>
    <w:p w14:paraId="1FB82E0E" w14:textId="2FCAADFF" w:rsidR="2405C3C9" w:rsidRDefault="2405C3C9" w:rsidP="02AAB02B">
      <w:pPr>
        <w:jc w:val="both"/>
        <w:rPr>
          <w:rFonts w:ascii="Century Gothic" w:eastAsia="Century Gothic" w:hAnsi="Century Gothic" w:cs="Century Gothic"/>
          <w:color w:val="000000" w:themeColor="text1"/>
          <w:sz w:val="20"/>
        </w:rPr>
      </w:pPr>
      <w:proofErr w:type="gramStart"/>
      <w:r w:rsidRPr="02AAB02B">
        <w:rPr>
          <w:rFonts w:ascii="Century Gothic" w:eastAsia="Century Gothic" w:hAnsi="Century Gothic" w:cs="Century Gothic"/>
          <w:b/>
          <w:bCs/>
          <w:color w:val="000000" w:themeColor="text1"/>
          <w:sz w:val="20"/>
        </w:rPr>
        <w:t>Comply</w:t>
      </w:r>
      <w:proofErr w:type="gramEnd"/>
      <w:r w:rsidRPr="02AAB02B">
        <w:rPr>
          <w:rFonts w:ascii="Century Gothic" w:eastAsia="Century Gothic" w:hAnsi="Century Gothic" w:cs="Century Gothic"/>
          <w:b/>
          <w:bCs/>
          <w:color w:val="000000" w:themeColor="text1"/>
          <w:sz w:val="20"/>
        </w:rPr>
        <w:t xml:space="preserve"> with a legal obligation</w:t>
      </w:r>
      <w:r w:rsidRPr="02AAB02B">
        <w:rPr>
          <w:rFonts w:ascii="Century Gothic" w:eastAsia="Century Gothic" w:hAnsi="Century Gothic" w:cs="Century Gothic"/>
          <w:color w:val="000000" w:themeColor="text1"/>
          <w:sz w:val="20"/>
        </w:rPr>
        <w:t xml:space="preserve"> means processing your personal data where it is necessary for compliance with a legal obligation that we are subject to.</w:t>
      </w:r>
    </w:p>
    <w:p w14:paraId="49BAF4E9" w14:textId="77777777" w:rsidR="007756A6" w:rsidRDefault="007756A6" w:rsidP="02AAB02B">
      <w:pPr>
        <w:jc w:val="both"/>
      </w:pPr>
    </w:p>
    <w:p w14:paraId="117EC8A1" w14:textId="6384BF31" w:rsidR="2405C3C9" w:rsidRDefault="2405C3C9" w:rsidP="02AAB02B">
      <w:pPr>
        <w:jc w:val="both"/>
        <w:rPr>
          <w:rFonts w:ascii="Century Gothic" w:eastAsia="Century Gothic" w:hAnsi="Century Gothic" w:cs="Century Gothic"/>
          <w:b/>
          <w:bCs/>
          <w:color w:val="000000" w:themeColor="text1"/>
          <w:sz w:val="20"/>
          <w:u w:val="single"/>
        </w:rPr>
      </w:pPr>
      <w:r w:rsidRPr="02AAB02B">
        <w:rPr>
          <w:rFonts w:ascii="Century Gothic" w:eastAsia="Century Gothic" w:hAnsi="Century Gothic" w:cs="Century Gothic"/>
          <w:b/>
          <w:bCs/>
          <w:color w:val="000000" w:themeColor="text1"/>
          <w:sz w:val="20"/>
          <w:u w:val="single"/>
        </w:rPr>
        <w:t>THIRD PARTIES</w:t>
      </w:r>
    </w:p>
    <w:p w14:paraId="0B1730D9" w14:textId="77777777" w:rsidR="007756A6" w:rsidRDefault="007756A6" w:rsidP="02AAB02B">
      <w:pPr>
        <w:jc w:val="both"/>
      </w:pPr>
    </w:p>
    <w:p w14:paraId="48D8A345" w14:textId="25FE0DD5"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Internal Third Parties</w:t>
      </w:r>
    </w:p>
    <w:p w14:paraId="557A84DC" w14:textId="77777777" w:rsidR="007756A6" w:rsidRDefault="007756A6" w:rsidP="02AAB02B">
      <w:pPr>
        <w:jc w:val="both"/>
      </w:pPr>
    </w:p>
    <w:p w14:paraId="22D9C303" w14:textId="4E15301B"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color w:val="000000" w:themeColor="text1"/>
          <w:sz w:val="20"/>
        </w:rPr>
        <w:lastRenderedPageBreak/>
        <w:t>Other companies in the Inspired Entertainment, Inc Group acting as joint controllers or processors and who are based in the United Kingdom and USA and provide IT and system administration services and undertake leadership reporting.</w:t>
      </w:r>
      <w:r w:rsidRPr="02AAB02B">
        <w:rPr>
          <w:rFonts w:ascii="Century Gothic" w:eastAsia="Century Gothic" w:hAnsi="Century Gothic" w:cs="Century Gothic"/>
          <w:b/>
          <w:bCs/>
          <w:color w:val="000000" w:themeColor="text1"/>
          <w:sz w:val="20"/>
        </w:rPr>
        <w:t xml:space="preserve"> </w:t>
      </w:r>
    </w:p>
    <w:p w14:paraId="56F01F30" w14:textId="77777777" w:rsidR="007756A6" w:rsidRDefault="007756A6" w:rsidP="02AAB02B">
      <w:pPr>
        <w:jc w:val="both"/>
      </w:pPr>
    </w:p>
    <w:p w14:paraId="54DA75B1" w14:textId="61051323"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External Third Parties</w:t>
      </w:r>
    </w:p>
    <w:p w14:paraId="18160CD1" w14:textId="77777777" w:rsidR="007756A6" w:rsidRDefault="007756A6" w:rsidP="02AAB02B">
      <w:pPr>
        <w:jc w:val="both"/>
      </w:pPr>
    </w:p>
    <w:p w14:paraId="0D6182FF" w14:textId="1B585E71" w:rsidR="2405C3C9" w:rsidRDefault="2405C3C9" w:rsidP="02AAB02B">
      <w:pPr>
        <w:pStyle w:val="ListParagraph"/>
        <w:numPr>
          <w:ilvl w:val="0"/>
          <w:numId w:val="39"/>
        </w:numPr>
        <w:spacing w:line="257" w:lineRule="auto"/>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Service providers based in the EEA who provide IT and system administration services, including those listed in the table above in section 4.</w:t>
      </w:r>
    </w:p>
    <w:p w14:paraId="0013AF7B" w14:textId="0FA7BEE2" w:rsidR="2405C3C9" w:rsidRDefault="2405C3C9" w:rsidP="02AAB02B">
      <w:pPr>
        <w:pStyle w:val="ListParagraph"/>
        <w:numPr>
          <w:ilvl w:val="0"/>
          <w:numId w:val="43"/>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Professional advisers including lawyers, bankers, </w:t>
      </w:r>
      <w:proofErr w:type="gramStart"/>
      <w:r w:rsidRPr="02AAB02B">
        <w:rPr>
          <w:rFonts w:ascii="Century Gothic" w:eastAsia="Century Gothic" w:hAnsi="Century Gothic" w:cs="Century Gothic"/>
          <w:color w:val="000000" w:themeColor="text1"/>
          <w:sz w:val="20"/>
          <w:szCs w:val="20"/>
          <w:lang w:val="en-US"/>
        </w:rPr>
        <w:t>auditors</w:t>
      </w:r>
      <w:proofErr w:type="gramEnd"/>
      <w:r w:rsidRPr="02AAB02B">
        <w:rPr>
          <w:rFonts w:ascii="Century Gothic" w:eastAsia="Century Gothic" w:hAnsi="Century Gothic" w:cs="Century Gothic"/>
          <w:color w:val="000000" w:themeColor="text1"/>
          <w:sz w:val="20"/>
          <w:szCs w:val="20"/>
          <w:lang w:val="en-US"/>
        </w:rPr>
        <w:t xml:space="preserve"> and insurers based in the United Kingdom and in the United States of America who provide consultancy, banking, legal, insurance and accounting services.</w:t>
      </w:r>
    </w:p>
    <w:p w14:paraId="49509F79" w14:textId="2BEF7283" w:rsidR="2405C3C9" w:rsidRDefault="2405C3C9" w:rsidP="02AAB02B">
      <w:pPr>
        <w:pStyle w:val="ListParagraph"/>
        <w:numPr>
          <w:ilvl w:val="0"/>
          <w:numId w:val="43"/>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HM Revenue &amp; Customs, regulators and other authorities based in the United Kingdom and in the United States of America who require reporting of processing activities in certain circumstances.</w:t>
      </w:r>
    </w:p>
    <w:p w14:paraId="4D0CE5DE" w14:textId="4C426E97" w:rsidR="2405C3C9" w:rsidRDefault="2405C3C9" w:rsidP="02AAB02B">
      <w:pPr>
        <w:jc w:val="both"/>
      </w:pPr>
      <w:r w:rsidRPr="02AAB02B">
        <w:rPr>
          <w:rFonts w:ascii="Century Gothic" w:eastAsia="Century Gothic" w:hAnsi="Century Gothic" w:cs="Century Gothic"/>
          <w:b/>
          <w:bCs/>
          <w:color w:val="000000" w:themeColor="text1"/>
          <w:sz w:val="20"/>
          <w:u w:val="single"/>
        </w:rPr>
        <w:t>YOUR LEGAL RIGHTS</w:t>
      </w:r>
    </w:p>
    <w:p w14:paraId="21269ED7" w14:textId="0FB0FF4F"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color w:val="000000" w:themeColor="text1"/>
          <w:sz w:val="20"/>
        </w:rPr>
        <w:t>You have the right to:</w:t>
      </w:r>
    </w:p>
    <w:p w14:paraId="2A0E7B0B" w14:textId="77777777" w:rsidR="007756A6" w:rsidRDefault="007756A6" w:rsidP="02AAB02B">
      <w:pPr>
        <w:jc w:val="both"/>
      </w:pPr>
    </w:p>
    <w:p w14:paraId="72870962" w14:textId="7F6D758B"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of access </w:t>
      </w:r>
      <w:r w:rsidRPr="02AAB02B">
        <w:rPr>
          <w:rFonts w:ascii="Century Gothic" w:eastAsia="Century Gothic" w:hAnsi="Century Gothic" w:cs="Century Gothic"/>
          <w:color w:val="000000" w:themeColor="text1"/>
          <w:sz w:val="20"/>
        </w:rPr>
        <w:t>This enables you to receive a copy of the personal data we hold about you and to check that we are lawfully processing it.</w:t>
      </w:r>
    </w:p>
    <w:p w14:paraId="10C38191" w14:textId="77777777" w:rsidR="007756A6" w:rsidRDefault="007756A6" w:rsidP="02AAB02B">
      <w:pPr>
        <w:jc w:val="both"/>
      </w:pPr>
    </w:p>
    <w:p w14:paraId="409FDD9D" w14:textId="28229602"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of rectification </w:t>
      </w:r>
      <w:r w:rsidRPr="02AAB02B">
        <w:rPr>
          <w:rFonts w:ascii="Century Gothic" w:eastAsia="Century Gothic" w:hAnsi="Century Gothic" w:cs="Century Gothic"/>
          <w:color w:val="000000" w:themeColor="text1"/>
          <w:sz w:val="20"/>
        </w:rPr>
        <w:t>of the personal data that we hold about you. This enables you to have any incomplete or inaccurate data we hold about you corrected, though we may need to verify the accuracy of the new data you provide to us.</w:t>
      </w:r>
    </w:p>
    <w:p w14:paraId="503E9901" w14:textId="77777777" w:rsidR="007756A6" w:rsidRDefault="007756A6" w:rsidP="02AAB02B">
      <w:pPr>
        <w:jc w:val="both"/>
      </w:pPr>
    </w:p>
    <w:p w14:paraId="6C4BE902" w14:textId="4B1962E3"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to erasure (“right to be forgotten”) </w:t>
      </w:r>
      <w:r w:rsidRPr="02AAB02B">
        <w:rPr>
          <w:rFonts w:ascii="Century Gothic" w:eastAsia="Century Gothic" w:hAnsi="Century Gothic" w:cs="Century Gothic"/>
          <w:color w:val="000000" w:themeColor="text1"/>
          <w:sz w:val="20"/>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3E4D0204" w14:textId="77777777" w:rsidR="007756A6" w:rsidRDefault="007756A6" w:rsidP="02AAB02B">
      <w:pPr>
        <w:jc w:val="both"/>
      </w:pPr>
    </w:p>
    <w:p w14:paraId="438B4594" w14:textId="224CAA12"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to restriction of processing </w:t>
      </w:r>
      <w:r w:rsidRPr="02AAB02B">
        <w:rPr>
          <w:rFonts w:ascii="Century Gothic" w:eastAsia="Century Gothic" w:hAnsi="Century Gothic" w:cs="Century Gothic"/>
          <w:color w:val="000000" w:themeColor="text1"/>
          <w:sz w:val="20"/>
        </w:rPr>
        <w:t xml:space="preserve">of your personal data where we are relying on a legitimate interest (or those of a third party) and there is something about your </w:t>
      </w:r>
      <w:proofErr w:type="gramStart"/>
      <w:r w:rsidRPr="02AAB02B">
        <w:rPr>
          <w:rFonts w:ascii="Century Gothic" w:eastAsia="Century Gothic" w:hAnsi="Century Gothic" w:cs="Century Gothic"/>
          <w:color w:val="000000" w:themeColor="text1"/>
          <w:sz w:val="20"/>
        </w:rPr>
        <w:t>particular situation</w:t>
      </w:r>
      <w:proofErr w:type="gramEnd"/>
      <w:r w:rsidRPr="02AAB02B">
        <w:rPr>
          <w:rFonts w:ascii="Century Gothic" w:eastAsia="Century Gothic" w:hAnsi="Century Gothic" w:cs="Century Gothic"/>
          <w:color w:val="000000" w:themeColor="text1"/>
          <w:sz w:val="20"/>
        </w:rPr>
        <w:t xml:space="preserve"> which makes you want to object to processing on this ground as you feel it impacts on your fundamental rights and freedoms. You also have the right to </w:t>
      </w:r>
      <w:proofErr w:type="gramStart"/>
      <w:r w:rsidRPr="02AAB02B">
        <w:rPr>
          <w:rFonts w:ascii="Century Gothic" w:eastAsia="Century Gothic" w:hAnsi="Century Gothic" w:cs="Century Gothic"/>
          <w:color w:val="000000" w:themeColor="text1"/>
          <w:sz w:val="20"/>
        </w:rPr>
        <w:t>object</w:t>
      </w:r>
      <w:proofErr w:type="gramEnd"/>
      <w:r w:rsidRPr="02AAB02B">
        <w:rPr>
          <w:rFonts w:ascii="Century Gothic" w:eastAsia="Century Gothic" w:hAnsi="Century Gothic" w:cs="Century Gothic"/>
          <w:color w:val="000000" w:themeColor="text1"/>
          <w:sz w:val="20"/>
        </w:rPr>
        <w:t xml:space="preserve"> where we are processing your personal data for direct marketing purposes. In some cases, we may demonstrate that we have compelling legitimate grounds to process your information which </w:t>
      </w:r>
      <w:proofErr w:type="gramStart"/>
      <w:r w:rsidRPr="02AAB02B">
        <w:rPr>
          <w:rFonts w:ascii="Century Gothic" w:eastAsia="Century Gothic" w:hAnsi="Century Gothic" w:cs="Century Gothic"/>
          <w:color w:val="000000" w:themeColor="text1"/>
          <w:sz w:val="20"/>
        </w:rPr>
        <w:t>override</w:t>
      </w:r>
      <w:proofErr w:type="gramEnd"/>
      <w:r w:rsidRPr="02AAB02B">
        <w:rPr>
          <w:rFonts w:ascii="Century Gothic" w:eastAsia="Century Gothic" w:hAnsi="Century Gothic" w:cs="Century Gothic"/>
          <w:color w:val="000000" w:themeColor="text1"/>
          <w:sz w:val="20"/>
        </w:rPr>
        <w:t xml:space="preserve"> your rights and freedoms.</w:t>
      </w:r>
    </w:p>
    <w:p w14:paraId="319B80CE" w14:textId="77777777" w:rsidR="007756A6" w:rsidRDefault="007756A6" w:rsidP="02AAB02B">
      <w:pPr>
        <w:jc w:val="both"/>
      </w:pPr>
    </w:p>
    <w:p w14:paraId="14E7176A" w14:textId="59FA8230"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to request restriction of processing </w:t>
      </w:r>
      <w:r w:rsidRPr="02AAB02B">
        <w:rPr>
          <w:rFonts w:ascii="Century Gothic" w:eastAsia="Century Gothic" w:hAnsi="Century Gothic" w:cs="Century Gothic"/>
          <w:color w:val="000000" w:themeColor="text1"/>
          <w:sz w:val="20"/>
        </w:rPr>
        <w:t xml:space="preserve">of your personal data. This enables you to ask us to suspend the processing of your personal data in the following scenarios: </w:t>
      </w:r>
    </w:p>
    <w:p w14:paraId="3865F138" w14:textId="77777777" w:rsidR="007756A6" w:rsidRDefault="007756A6" w:rsidP="02AAB02B">
      <w:pPr>
        <w:jc w:val="both"/>
      </w:pPr>
    </w:p>
    <w:p w14:paraId="0D596978" w14:textId="79FE07DC" w:rsidR="2405C3C9" w:rsidRDefault="2405C3C9" w:rsidP="02AAB02B">
      <w:pPr>
        <w:pStyle w:val="ListParagraph"/>
        <w:numPr>
          <w:ilvl w:val="0"/>
          <w:numId w:val="38"/>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The accuracy of the personal data is contested.</w:t>
      </w:r>
    </w:p>
    <w:p w14:paraId="6C81452C" w14:textId="51768494" w:rsidR="2405C3C9" w:rsidRDefault="2405C3C9" w:rsidP="02AAB02B">
      <w:pPr>
        <w:pStyle w:val="ListParagraph"/>
        <w:numPr>
          <w:ilvl w:val="0"/>
          <w:numId w:val="38"/>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Where our use of the data is </w:t>
      </w:r>
      <w:r w:rsidR="00B62E44" w:rsidRPr="02AAB02B">
        <w:rPr>
          <w:rFonts w:ascii="Century Gothic" w:eastAsia="Century Gothic" w:hAnsi="Century Gothic" w:cs="Century Gothic"/>
          <w:color w:val="000000" w:themeColor="text1"/>
          <w:sz w:val="20"/>
          <w:szCs w:val="20"/>
          <w:lang w:val="en-US"/>
        </w:rPr>
        <w:t>unlawful,</w:t>
      </w:r>
      <w:r w:rsidRPr="02AAB02B">
        <w:rPr>
          <w:rFonts w:ascii="Century Gothic" w:eastAsia="Century Gothic" w:hAnsi="Century Gothic" w:cs="Century Gothic"/>
          <w:color w:val="000000" w:themeColor="text1"/>
          <w:sz w:val="20"/>
          <w:szCs w:val="20"/>
          <w:lang w:val="en-US"/>
        </w:rPr>
        <w:t xml:space="preserve"> but you do not want us to erase it.</w:t>
      </w:r>
    </w:p>
    <w:p w14:paraId="41AAD618" w14:textId="58AB1F56" w:rsidR="2405C3C9" w:rsidRDefault="2405C3C9" w:rsidP="02AAB02B">
      <w:pPr>
        <w:pStyle w:val="ListParagraph"/>
        <w:numPr>
          <w:ilvl w:val="0"/>
          <w:numId w:val="38"/>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Where you need us to hold the data even if we no longer require it as you need it to establish, exercise or defend legal claims. </w:t>
      </w:r>
    </w:p>
    <w:p w14:paraId="0625A19F" w14:textId="384CC2AE" w:rsidR="2405C3C9" w:rsidRDefault="2405C3C9" w:rsidP="02AAB02B">
      <w:pPr>
        <w:pStyle w:val="ListParagraph"/>
        <w:numPr>
          <w:ilvl w:val="0"/>
          <w:numId w:val="38"/>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You have objected to our use of your </w:t>
      </w:r>
      <w:r w:rsidR="00B62E44" w:rsidRPr="02AAB02B">
        <w:rPr>
          <w:rFonts w:ascii="Century Gothic" w:eastAsia="Century Gothic" w:hAnsi="Century Gothic" w:cs="Century Gothic"/>
          <w:color w:val="000000" w:themeColor="text1"/>
          <w:sz w:val="20"/>
          <w:szCs w:val="20"/>
          <w:lang w:val="en-US"/>
        </w:rPr>
        <w:t>data,</w:t>
      </w:r>
      <w:r w:rsidRPr="02AAB02B">
        <w:rPr>
          <w:rFonts w:ascii="Century Gothic" w:eastAsia="Century Gothic" w:hAnsi="Century Gothic" w:cs="Century Gothic"/>
          <w:color w:val="000000" w:themeColor="text1"/>
          <w:sz w:val="20"/>
          <w:szCs w:val="20"/>
          <w:lang w:val="en-US"/>
        </w:rPr>
        <w:t xml:space="preserve"> but we need to verify whether we have overriding legitimate grounds to use it. </w:t>
      </w:r>
    </w:p>
    <w:p w14:paraId="2648EFF9" w14:textId="101C94DC"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lastRenderedPageBreak/>
        <w:t xml:space="preserve">The right to data portability </w:t>
      </w:r>
      <w:r w:rsidRPr="02AAB02B">
        <w:rPr>
          <w:rFonts w:ascii="Century Gothic" w:eastAsia="Century Gothic" w:hAnsi="Century Gothic" w:cs="Century Gothic"/>
          <w:color w:val="000000" w:themeColor="text1"/>
          <w:sz w:val="20"/>
        </w:rPr>
        <w:t xml:space="preserve">of your personal data to you or to a third party. We will </w:t>
      </w:r>
      <w:proofErr w:type="gramStart"/>
      <w:r w:rsidRPr="02AAB02B">
        <w:rPr>
          <w:rFonts w:ascii="Century Gothic" w:eastAsia="Century Gothic" w:hAnsi="Century Gothic" w:cs="Century Gothic"/>
          <w:color w:val="000000" w:themeColor="text1"/>
          <w:sz w:val="20"/>
        </w:rPr>
        <w:t>provide to</w:t>
      </w:r>
      <w:proofErr w:type="gramEnd"/>
      <w:r w:rsidRPr="02AAB02B">
        <w:rPr>
          <w:rFonts w:ascii="Century Gothic" w:eastAsia="Century Gothic" w:hAnsi="Century Gothic" w:cs="Century Gothic"/>
          <w:color w:val="000000" w:themeColor="text1"/>
          <w:sz w:val="20"/>
        </w:rPr>
        <w:t xml:space="preserve"> you, or a third party you have chosen, your personal data in a structured, commonly used, machine-readable format. Note that this right only applies to automated information which you initially </w:t>
      </w:r>
      <w:proofErr w:type="gramStart"/>
      <w:r w:rsidRPr="02AAB02B">
        <w:rPr>
          <w:rFonts w:ascii="Century Gothic" w:eastAsia="Century Gothic" w:hAnsi="Century Gothic" w:cs="Century Gothic"/>
          <w:color w:val="000000" w:themeColor="text1"/>
          <w:sz w:val="20"/>
        </w:rPr>
        <w:t>provided</w:t>
      </w:r>
      <w:proofErr w:type="gramEnd"/>
      <w:r w:rsidRPr="02AAB02B">
        <w:rPr>
          <w:rFonts w:ascii="Century Gothic" w:eastAsia="Century Gothic" w:hAnsi="Century Gothic" w:cs="Century Gothic"/>
          <w:color w:val="000000" w:themeColor="text1"/>
          <w:sz w:val="20"/>
        </w:rPr>
        <w:t xml:space="preserve"> consent for us to use or where we used the information to perform a contract with you. </w:t>
      </w:r>
    </w:p>
    <w:p w14:paraId="7092574A" w14:textId="77777777" w:rsidR="007756A6" w:rsidRDefault="007756A6" w:rsidP="02AAB02B">
      <w:pPr>
        <w:jc w:val="both"/>
      </w:pPr>
    </w:p>
    <w:p w14:paraId="458C5047" w14:textId="0D61A0D3" w:rsidR="2405C3C9" w:rsidRDefault="2405C3C9" w:rsidP="02AAB02B">
      <w:pPr>
        <w:jc w:val="both"/>
        <w:rPr>
          <w:rFonts w:ascii="Century Gothic" w:eastAsia="Century Gothic" w:hAnsi="Century Gothic" w:cs="Century Gothic"/>
          <w:color w:val="000000" w:themeColor="text1"/>
          <w:sz w:val="20"/>
        </w:rPr>
      </w:pPr>
      <w:r w:rsidRPr="02AAB02B">
        <w:rPr>
          <w:rFonts w:ascii="Century Gothic" w:eastAsia="Century Gothic" w:hAnsi="Century Gothic" w:cs="Century Gothic"/>
          <w:b/>
          <w:bCs/>
          <w:color w:val="000000" w:themeColor="text1"/>
          <w:sz w:val="20"/>
        </w:rPr>
        <w:t xml:space="preserve">The right to object </w:t>
      </w:r>
      <w:r w:rsidRPr="02AAB02B">
        <w:rPr>
          <w:rFonts w:ascii="Century Gothic" w:eastAsia="Century Gothic" w:hAnsi="Century Gothic" w:cs="Century Gothic"/>
          <w:color w:val="000000" w:themeColor="text1"/>
          <w:sz w:val="20"/>
        </w:rPr>
        <w:t>to object to our processing of your data, you have the right to object where:</w:t>
      </w:r>
    </w:p>
    <w:p w14:paraId="5B9B3054" w14:textId="77777777" w:rsidR="007756A6" w:rsidRDefault="007756A6" w:rsidP="02AAB02B">
      <w:pPr>
        <w:jc w:val="both"/>
      </w:pPr>
    </w:p>
    <w:p w14:paraId="78D05A70" w14:textId="02B86691" w:rsidR="2405C3C9" w:rsidRDefault="2405C3C9" w:rsidP="02AAB02B">
      <w:pPr>
        <w:pStyle w:val="ListParagraph"/>
        <w:numPr>
          <w:ilvl w:val="1"/>
          <w:numId w:val="37"/>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Processing is based on legitimate </w:t>
      </w:r>
      <w:r w:rsidR="00CB0B6A" w:rsidRPr="02AAB02B">
        <w:rPr>
          <w:rFonts w:ascii="Century Gothic" w:eastAsia="Century Gothic" w:hAnsi="Century Gothic" w:cs="Century Gothic"/>
          <w:color w:val="000000" w:themeColor="text1"/>
          <w:sz w:val="20"/>
          <w:szCs w:val="20"/>
          <w:lang w:val="en-US"/>
        </w:rPr>
        <w:t>interest.</w:t>
      </w:r>
    </w:p>
    <w:p w14:paraId="1CF004CA" w14:textId="70E24E27" w:rsidR="2405C3C9" w:rsidRDefault="2405C3C9" w:rsidP="02AAB02B">
      <w:pPr>
        <w:pStyle w:val="ListParagraph"/>
        <w:numPr>
          <w:ilvl w:val="1"/>
          <w:numId w:val="37"/>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 xml:space="preserve">Processing is for the purpose of direct </w:t>
      </w:r>
      <w:r w:rsidR="00CB0B6A" w:rsidRPr="02AAB02B">
        <w:rPr>
          <w:rFonts w:ascii="Century Gothic" w:eastAsia="Century Gothic" w:hAnsi="Century Gothic" w:cs="Century Gothic"/>
          <w:color w:val="000000" w:themeColor="text1"/>
          <w:sz w:val="20"/>
          <w:szCs w:val="20"/>
          <w:lang w:val="en-US"/>
        </w:rPr>
        <w:t>marketing.</w:t>
      </w:r>
    </w:p>
    <w:p w14:paraId="6074D62B" w14:textId="47A5A17D" w:rsidR="2405C3C9" w:rsidRDefault="2405C3C9" w:rsidP="02AAB02B">
      <w:pPr>
        <w:pStyle w:val="ListParagraph"/>
        <w:numPr>
          <w:ilvl w:val="1"/>
          <w:numId w:val="37"/>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Processing is for the purposes of scientific or historic research; or</w:t>
      </w:r>
    </w:p>
    <w:p w14:paraId="3E283F95" w14:textId="3F007E7A" w:rsidR="2405C3C9" w:rsidRDefault="2405C3C9" w:rsidP="02AAB02B">
      <w:pPr>
        <w:pStyle w:val="ListParagraph"/>
        <w:numPr>
          <w:ilvl w:val="1"/>
          <w:numId w:val="37"/>
        </w:numPr>
        <w:jc w:val="both"/>
        <w:rPr>
          <w:rFonts w:eastAsiaTheme="minorEastAsia"/>
          <w:color w:val="000000" w:themeColor="text1"/>
          <w:sz w:val="20"/>
          <w:szCs w:val="20"/>
        </w:rPr>
      </w:pPr>
      <w:r w:rsidRPr="02AAB02B">
        <w:rPr>
          <w:rFonts w:ascii="Century Gothic" w:eastAsia="Century Gothic" w:hAnsi="Century Gothic" w:cs="Century Gothic"/>
          <w:color w:val="000000" w:themeColor="text1"/>
          <w:sz w:val="20"/>
          <w:szCs w:val="20"/>
          <w:lang w:val="en-US"/>
        </w:rPr>
        <w:t>Processing involves automated decision-making and profiling.</w:t>
      </w:r>
    </w:p>
    <w:p w14:paraId="2C26DB8E" w14:textId="600B3D4F" w:rsidR="2405C3C9" w:rsidRDefault="2405C3C9" w:rsidP="02AAB02B">
      <w:pPr>
        <w:jc w:val="both"/>
        <w:rPr>
          <w:rFonts w:ascii="Century Gothic" w:eastAsia="Century Gothic" w:hAnsi="Century Gothic" w:cs="Century Gothic"/>
          <w:b/>
          <w:bCs/>
          <w:color w:val="000000" w:themeColor="text1"/>
          <w:sz w:val="20"/>
        </w:rPr>
      </w:pPr>
      <w:r w:rsidRPr="02AAB02B">
        <w:rPr>
          <w:rFonts w:ascii="Century Gothic" w:eastAsia="Century Gothic" w:hAnsi="Century Gothic" w:cs="Century Gothic"/>
          <w:b/>
          <w:bCs/>
          <w:color w:val="000000" w:themeColor="text1"/>
          <w:sz w:val="20"/>
        </w:rPr>
        <w:t>Complaints</w:t>
      </w:r>
    </w:p>
    <w:p w14:paraId="0A51E873" w14:textId="77777777" w:rsidR="007756A6" w:rsidRPr="00CB0B6A" w:rsidRDefault="007756A6" w:rsidP="02AAB02B">
      <w:pPr>
        <w:jc w:val="both"/>
        <w:rPr>
          <w:lang w:val="en-GB"/>
        </w:rPr>
      </w:pPr>
    </w:p>
    <w:p w14:paraId="2F073433" w14:textId="5DA80940" w:rsidR="2405C3C9" w:rsidRDefault="2405C3C9" w:rsidP="02AAB02B">
      <w:pPr>
        <w:jc w:val="both"/>
      </w:pPr>
      <w:r w:rsidRPr="02AAB02B">
        <w:rPr>
          <w:rFonts w:ascii="Century Gothic" w:eastAsia="Century Gothic" w:hAnsi="Century Gothic" w:cs="Century Gothic"/>
          <w:color w:val="000000" w:themeColor="text1"/>
          <w:sz w:val="20"/>
        </w:rPr>
        <w:t>Under the GDPR you have the right to make a complaint at any time to the Information Commissioner's Office (ICO), the UK supervisory authority for data protection issues (</w:t>
      </w:r>
      <w:hyperlink>
        <w:r w:rsidRPr="02AAB02B">
          <w:rPr>
            <w:rStyle w:val="Hyperlink"/>
            <w:rFonts w:ascii="Century Gothic" w:eastAsia="Century Gothic" w:hAnsi="Century Gothic" w:cs="Century Gothic"/>
            <w:sz w:val="20"/>
          </w:rPr>
          <w:t>www.ico.org.uk</w:t>
        </w:r>
      </w:hyperlink>
      <w:r w:rsidRPr="02AAB02B">
        <w:rPr>
          <w:rFonts w:ascii="Century Gothic" w:eastAsia="Century Gothic" w:hAnsi="Century Gothic" w:cs="Century Gothic"/>
          <w:color w:val="000000" w:themeColor="text1"/>
          <w:sz w:val="20"/>
        </w:rPr>
        <w:t xml:space="preserve">). We would, however, appreciate the chance to deal with your concerns before you approach the ICO so please contact us in the first instance. </w:t>
      </w:r>
    </w:p>
    <w:p w14:paraId="20D89437" w14:textId="206035D3" w:rsidR="2405C3C9" w:rsidRDefault="2405C3C9" w:rsidP="02AAB02B">
      <w:pPr>
        <w:jc w:val="both"/>
      </w:pPr>
      <w:r w:rsidRPr="02AAB02B">
        <w:rPr>
          <w:rFonts w:ascii="Century Gothic" w:eastAsia="Century Gothic" w:hAnsi="Century Gothic" w:cs="Century Gothic"/>
          <w:color w:val="000000" w:themeColor="text1"/>
          <w:sz w:val="20"/>
        </w:rPr>
        <w:t xml:space="preserve"> </w:t>
      </w:r>
    </w:p>
    <w:p w14:paraId="34211706" w14:textId="7A40389A" w:rsidR="2405C3C9" w:rsidRDefault="2405C3C9" w:rsidP="02AAB02B">
      <w:pPr>
        <w:jc w:val="both"/>
      </w:pPr>
      <w:r w:rsidRPr="02AAB02B">
        <w:rPr>
          <w:rFonts w:ascii="Century Gothic" w:eastAsia="Century Gothic" w:hAnsi="Century Gothic" w:cs="Century Gothic"/>
          <w:color w:val="000000" w:themeColor="text1"/>
          <w:sz w:val="20"/>
        </w:rPr>
        <w:t xml:space="preserve">This Privacy notice was last updated on </w:t>
      </w:r>
      <w:r w:rsidR="0060027A">
        <w:rPr>
          <w:rFonts w:ascii="Century Gothic" w:eastAsia="Century Gothic" w:hAnsi="Century Gothic" w:cs="Century Gothic"/>
          <w:color w:val="000000" w:themeColor="text1"/>
          <w:sz w:val="20"/>
        </w:rPr>
        <w:t>10 August 2023</w:t>
      </w:r>
      <w:r w:rsidRPr="02AAB02B">
        <w:rPr>
          <w:rFonts w:ascii="Century Gothic" w:eastAsia="Century Gothic" w:hAnsi="Century Gothic" w:cs="Century Gothic"/>
          <w:color w:val="000000" w:themeColor="text1"/>
          <w:sz w:val="20"/>
        </w:rPr>
        <w:t>.</w:t>
      </w:r>
    </w:p>
    <w:p w14:paraId="2C4ED319" w14:textId="1F9BDC9B" w:rsidR="02AAB02B" w:rsidRDefault="02AAB02B" w:rsidP="02AAB02B">
      <w:pPr>
        <w:spacing w:line="257" w:lineRule="auto"/>
        <w:jc w:val="both"/>
        <w:rPr>
          <w:rFonts w:ascii="Calibri" w:eastAsia="Calibri" w:hAnsi="Calibri" w:cs="Calibri"/>
          <w:sz w:val="22"/>
          <w:szCs w:val="22"/>
        </w:rPr>
      </w:pPr>
    </w:p>
    <w:p w14:paraId="5DEC7763" w14:textId="0B4E1669" w:rsidR="02AAB02B" w:rsidRDefault="02AAB02B" w:rsidP="02AAB02B">
      <w:pPr>
        <w:spacing w:before="120" w:after="240" w:line="300" w:lineRule="atLeast"/>
        <w:jc w:val="both"/>
        <w:outlineLvl w:val="0"/>
        <w:rPr>
          <w:b/>
          <w:bCs/>
          <w:color w:val="000000" w:themeColor="text1"/>
          <w:szCs w:val="24"/>
        </w:rPr>
      </w:pPr>
    </w:p>
    <w:p w14:paraId="2357B4F2" w14:textId="77777777" w:rsidR="00634EB6" w:rsidRDefault="00634EB6" w:rsidP="00634EB6">
      <w:pPr>
        <w:rPr>
          <w:rFonts w:asciiTheme="minorHAnsi" w:eastAsiaTheme="minorHAnsi" w:hAnsiTheme="minorHAnsi" w:cstheme="minorBidi"/>
          <w:sz w:val="22"/>
          <w:szCs w:val="22"/>
        </w:rPr>
      </w:pPr>
    </w:p>
    <w:p w14:paraId="1A5AA1C2" w14:textId="77777777" w:rsidR="003936E4" w:rsidRPr="003936E4" w:rsidRDefault="003936E4" w:rsidP="003936E4">
      <w:pPr>
        <w:rPr>
          <w:rFonts w:ascii="Century Gothic" w:eastAsiaTheme="minorHAnsi" w:hAnsi="Century Gothic" w:cstheme="minorBidi"/>
          <w:sz w:val="20"/>
          <w:lang w:val="en-GB"/>
        </w:rPr>
      </w:pPr>
    </w:p>
    <w:p w14:paraId="53E98C84" w14:textId="77777777" w:rsidR="00FB2A98" w:rsidRPr="003936E4" w:rsidRDefault="00FB2A98" w:rsidP="00FB2A98">
      <w:pPr>
        <w:rPr>
          <w:rFonts w:ascii="Century Gothic" w:eastAsiaTheme="minorHAnsi" w:hAnsi="Century Gothic" w:cstheme="minorBidi"/>
          <w:sz w:val="20"/>
        </w:rPr>
      </w:pPr>
    </w:p>
    <w:p w14:paraId="051EAF44" w14:textId="77777777" w:rsidR="005230ED" w:rsidRPr="003936E4" w:rsidRDefault="005230ED" w:rsidP="005230ED">
      <w:pPr>
        <w:pStyle w:val="NormalWeb"/>
        <w:spacing w:before="0" w:beforeAutospacing="0" w:after="0" w:afterAutospacing="0"/>
        <w:rPr>
          <w:rFonts w:ascii="Century Gothic" w:hAnsi="Century Gothic" w:cs="Arial"/>
          <w:sz w:val="20"/>
          <w:szCs w:val="20"/>
        </w:rPr>
      </w:pPr>
    </w:p>
    <w:sectPr w:rsidR="005230ED" w:rsidRPr="003936E4" w:rsidSect="002772A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4F8E" w14:textId="77777777" w:rsidR="006B715B" w:rsidRDefault="006B715B">
      <w:r>
        <w:separator/>
      </w:r>
    </w:p>
  </w:endnote>
  <w:endnote w:type="continuationSeparator" w:id="0">
    <w:p w14:paraId="7BB64224" w14:textId="77777777" w:rsidR="006B715B" w:rsidRDefault="006B715B">
      <w:r>
        <w:continuationSeparator/>
      </w:r>
    </w:p>
  </w:endnote>
  <w:endnote w:type="continuationNotice" w:id="1">
    <w:p w14:paraId="199B2A49" w14:textId="77777777" w:rsidR="006B715B" w:rsidRDefault="006B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7" w:type="dxa"/>
      <w:tblInd w:w="-34" w:type="dxa"/>
      <w:tblLayout w:type="fixed"/>
      <w:tblLook w:val="04A0" w:firstRow="1" w:lastRow="0" w:firstColumn="1" w:lastColumn="0" w:noHBand="0" w:noVBand="1"/>
    </w:tblPr>
    <w:tblGrid>
      <w:gridCol w:w="2869"/>
      <w:gridCol w:w="4109"/>
      <w:gridCol w:w="2409"/>
    </w:tblGrid>
    <w:tr w:rsidR="00D363B7" w:rsidRPr="001C78E6" w14:paraId="07EDEF47" w14:textId="77777777" w:rsidTr="00C31C7B">
      <w:trPr>
        <w:trHeight w:val="1409"/>
      </w:trPr>
      <w:tc>
        <w:tcPr>
          <w:tcW w:w="2869" w:type="dxa"/>
        </w:tcPr>
        <w:p w14:paraId="7F440013" w14:textId="2150D11B" w:rsidR="00D363B7" w:rsidRPr="001C78E6" w:rsidRDefault="00D363B7" w:rsidP="00FF3097">
          <w:pPr>
            <w:pStyle w:val="Footer"/>
            <w:rPr>
              <w:rFonts w:ascii="Century Gothic" w:hAnsi="Century Gothic"/>
            </w:rPr>
          </w:pPr>
        </w:p>
      </w:tc>
      <w:tc>
        <w:tcPr>
          <w:tcW w:w="4109" w:type="dxa"/>
          <w:vAlign w:val="bottom"/>
        </w:tcPr>
        <w:p w14:paraId="2E6D9EE3" w14:textId="46BBCDA8" w:rsidR="00D363B7" w:rsidRPr="001C78E6" w:rsidRDefault="00D363B7" w:rsidP="00BF76F5">
          <w:pPr>
            <w:pStyle w:val="Footer"/>
            <w:jc w:val="center"/>
            <w:rPr>
              <w:rFonts w:ascii="Century Gothic" w:hAnsi="Century Gothic"/>
              <w:i/>
              <w:sz w:val="20"/>
            </w:rPr>
          </w:pPr>
        </w:p>
      </w:tc>
      <w:tc>
        <w:tcPr>
          <w:tcW w:w="2409" w:type="dxa"/>
        </w:tcPr>
        <w:p w14:paraId="2F270B6C" w14:textId="77777777" w:rsidR="00D363B7" w:rsidRPr="001C78E6" w:rsidRDefault="00D363B7" w:rsidP="00D363B7">
          <w:pPr>
            <w:pStyle w:val="Footer"/>
            <w:jc w:val="right"/>
            <w:rPr>
              <w:rFonts w:ascii="Century Gothic" w:hAnsi="Century Gothic"/>
            </w:rPr>
          </w:pPr>
        </w:p>
      </w:tc>
    </w:tr>
  </w:tbl>
  <w:p w14:paraId="4E011D61" w14:textId="77777777" w:rsidR="00D363B7" w:rsidRPr="001C78E6" w:rsidRDefault="00D363B7" w:rsidP="00D363B7">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5DB2" w14:textId="77777777" w:rsidR="006B715B" w:rsidRDefault="006B715B">
      <w:r>
        <w:separator/>
      </w:r>
    </w:p>
  </w:footnote>
  <w:footnote w:type="continuationSeparator" w:id="0">
    <w:p w14:paraId="3D97A9B8" w14:textId="77777777" w:rsidR="006B715B" w:rsidRDefault="006B715B">
      <w:r>
        <w:continuationSeparator/>
      </w:r>
    </w:p>
  </w:footnote>
  <w:footnote w:type="continuationNotice" w:id="1">
    <w:p w14:paraId="64CDCBB3" w14:textId="77777777" w:rsidR="006B715B" w:rsidRDefault="006B71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59E"/>
    <w:multiLevelType w:val="multilevel"/>
    <w:tmpl w:val="4104A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33E45"/>
    <w:multiLevelType w:val="hybridMultilevel"/>
    <w:tmpl w:val="46DCC8DC"/>
    <w:lvl w:ilvl="0" w:tplc="40E611D4">
      <w:start w:val="1"/>
      <w:numFmt w:val="bullet"/>
      <w:lvlText w:val="·"/>
      <w:lvlJc w:val="left"/>
      <w:pPr>
        <w:ind w:left="720" w:hanging="360"/>
      </w:pPr>
      <w:rPr>
        <w:rFonts w:ascii="Symbol" w:hAnsi="Symbol" w:hint="default"/>
      </w:rPr>
    </w:lvl>
    <w:lvl w:ilvl="1" w:tplc="52F033FC">
      <w:start w:val="1"/>
      <w:numFmt w:val="bullet"/>
      <w:lvlText w:val="o"/>
      <w:lvlJc w:val="left"/>
      <w:pPr>
        <w:ind w:left="1440" w:hanging="360"/>
      </w:pPr>
      <w:rPr>
        <w:rFonts w:ascii="Courier New" w:hAnsi="Courier New" w:hint="default"/>
      </w:rPr>
    </w:lvl>
    <w:lvl w:ilvl="2" w:tplc="DC183194">
      <w:start w:val="1"/>
      <w:numFmt w:val="bullet"/>
      <w:lvlText w:val=""/>
      <w:lvlJc w:val="left"/>
      <w:pPr>
        <w:ind w:left="2160" w:hanging="360"/>
      </w:pPr>
      <w:rPr>
        <w:rFonts w:ascii="Wingdings" w:hAnsi="Wingdings" w:hint="default"/>
      </w:rPr>
    </w:lvl>
    <w:lvl w:ilvl="3" w:tplc="80BC2C2C">
      <w:start w:val="1"/>
      <w:numFmt w:val="bullet"/>
      <w:lvlText w:val=""/>
      <w:lvlJc w:val="left"/>
      <w:pPr>
        <w:ind w:left="2880" w:hanging="360"/>
      </w:pPr>
      <w:rPr>
        <w:rFonts w:ascii="Symbol" w:hAnsi="Symbol" w:hint="default"/>
      </w:rPr>
    </w:lvl>
    <w:lvl w:ilvl="4" w:tplc="F85A20F8">
      <w:start w:val="1"/>
      <w:numFmt w:val="bullet"/>
      <w:lvlText w:val="o"/>
      <w:lvlJc w:val="left"/>
      <w:pPr>
        <w:ind w:left="3600" w:hanging="360"/>
      </w:pPr>
      <w:rPr>
        <w:rFonts w:ascii="Courier New" w:hAnsi="Courier New" w:hint="default"/>
      </w:rPr>
    </w:lvl>
    <w:lvl w:ilvl="5" w:tplc="2CB218F2">
      <w:start w:val="1"/>
      <w:numFmt w:val="bullet"/>
      <w:lvlText w:val=""/>
      <w:lvlJc w:val="left"/>
      <w:pPr>
        <w:ind w:left="4320" w:hanging="360"/>
      </w:pPr>
      <w:rPr>
        <w:rFonts w:ascii="Wingdings" w:hAnsi="Wingdings" w:hint="default"/>
      </w:rPr>
    </w:lvl>
    <w:lvl w:ilvl="6" w:tplc="81645978">
      <w:start w:val="1"/>
      <w:numFmt w:val="bullet"/>
      <w:lvlText w:val=""/>
      <w:lvlJc w:val="left"/>
      <w:pPr>
        <w:ind w:left="5040" w:hanging="360"/>
      </w:pPr>
      <w:rPr>
        <w:rFonts w:ascii="Symbol" w:hAnsi="Symbol" w:hint="default"/>
      </w:rPr>
    </w:lvl>
    <w:lvl w:ilvl="7" w:tplc="B39008B8">
      <w:start w:val="1"/>
      <w:numFmt w:val="bullet"/>
      <w:lvlText w:val="o"/>
      <w:lvlJc w:val="left"/>
      <w:pPr>
        <w:ind w:left="5760" w:hanging="360"/>
      </w:pPr>
      <w:rPr>
        <w:rFonts w:ascii="Courier New" w:hAnsi="Courier New" w:hint="default"/>
      </w:rPr>
    </w:lvl>
    <w:lvl w:ilvl="8" w:tplc="D5943F10">
      <w:start w:val="1"/>
      <w:numFmt w:val="bullet"/>
      <w:lvlText w:val=""/>
      <w:lvlJc w:val="left"/>
      <w:pPr>
        <w:ind w:left="6480" w:hanging="360"/>
      </w:pPr>
      <w:rPr>
        <w:rFonts w:ascii="Wingdings" w:hAnsi="Wingdings" w:hint="default"/>
      </w:rPr>
    </w:lvl>
  </w:abstractNum>
  <w:abstractNum w:abstractNumId="2" w15:restartNumberingAfterBreak="0">
    <w:nsid w:val="0A033557"/>
    <w:multiLevelType w:val="hybridMultilevel"/>
    <w:tmpl w:val="17684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A015B4"/>
    <w:multiLevelType w:val="multilevel"/>
    <w:tmpl w:val="AF2217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CE21E4"/>
    <w:multiLevelType w:val="multilevel"/>
    <w:tmpl w:val="BD34ED52"/>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98710D6"/>
    <w:multiLevelType w:val="hybridMultilevel"/>
    <w:tmpl w:val="FFFFFFFF"/>
    <w:lvl w:ilvl="0" w:tplc="0F14B6C2">
      <w:start w:val="1"/>
      <w:numFmt w:val="bullet"/>
      <w:lvlText w:val="·"/>
      <w:lvlJc w:val="left"/>
      <w:pPr>
        <w:ind w:left="720" w:hanging="360"/>
      </w:pPr>
      <w:rPr>
        <w:rFonts w:ascii="Symbol" w:hAnsi="Symbol" w:hint="default"/>
      </w:rPr>
    </w:lvl>
    <w:lvl w:ilvl="1" w:tplc="A5F0806A">
      <w:start w:val="1"/>
      <w:numFmt w:val="bullet"/>
      <w:lvlText w:val="o"/>
      <w:lvlJc w:val="left"/>
      <w:pPr>
        <w:ind w:left="1440" w:hanging="360"/>
      </w:pPr>
      <w:rPr>
        <w:rFonts w:ascii="Courier New" w:hAnsi="Courier New" w:hint="default"/>
      </w:rPr>
    </w:lvl>
    <w:lvl w:ilvl="2" w:tplc="EBB890D0">
      <w:start w:val="1"/>
      <w:numFmt w:val="bullet"/>
      <w:lvlText w:val=""/>
      <w:lvlJc w:val="left"/>
      <w:pPr>
        <w:ind w:left="2160" w:hanging="360"/>
      </w:pPr>
      <w:rPr>
        <w:rFonts w:ascii="Wingdings" w:hAnsi="Wingdings" w:hint="default"/>
      </w:rPr>
    </w:lvl>
    <w:lvl w:ilvl="3" w:tplc="1A6C2B6C">
      <w:start w:val="1"/>
      <w:numFmt w:val="bullet"/>
      <w:lvlText w:val=""/>
      <w:lvlJc w:val="left"/>
      <w:pPr>
        <w:ind w:left="2880" w:hanging="360"/>
      </w:pPr>
      <w:rPr>
        <w:rFonts w:ascii="Symbol" w:hAnsi="Symbol" w:hint="default"/>
      </w:rPr>
    </w:lvl>
    <w:lvl w:ilvl="4" w:tplc="458C85B8">
      <w:start w:val="1"/>
      <w:numFmt w:val="bullet"/>
      <w:lvlText w:val="o"/>
      <w:lvlJc w:val="left"/>
      <w:pPr>
        <w:ind w:left="3600" w:hanging="360"/>
      </w:pPr>
      <w:rPr>
        <w:rFonts w:ascii="Courier New" w:hAnsi="Courier New" w:hint="default"/>
      </w:rPr>
    </w:lvl>
    <w:lvl w:ilvl="5" w:tplc="63424D02">
      <w:start w:val="1"/>
      <w:numFmt w:val="bullet"/>
      <w:lvlText w:val=""/>
      <w:lvlJc w:val="left"/>
      <w:pPr>
        <w:ind w:left="4320" w:hanging="360"/>
      </w:pPr>
      <w:rPr>
        <w:rFonts w:ascii="Wingdings" w:hAnsi="Wingdings" w:hint="default"/>
      </w:rPr>
    </w:lvl>
    <w:lvl w:ilvl="6" w:tplc="CA6E5600">
      <w:start w:val="1"/>
      <w:numFmt w:val="bullet"/>
      <w:lvlText w:val=""/>
      <w:lvlJc w:val="left"/>
      <w:pPr>
        <w:ind w:left="5040" w:hanging="360"/>
      </w:pPr>
      <w:rPr>
        <w:rFonts w:ascii="Symbol" w:hAnsi="Symbol" w:hint="default"/>
      </w:rPr>
    </w:lvl>
    <w:lvl w:ilvl="7" w:tplc="CB9A5EE4">
      <w:start w:val="1"/>
      <w:numFmt w:val="bullet"/>
      <w:lvlText w:val="o"/>
      <w:lvlJc w:val="left"/>
      <w:pPr>
        <w:ind w:left="5760" w:hanging="360"/>
      </w:pPr>
      <w:rPr>
        <w:rFonts w:ascii="Courier New" w:hAnsi="Courier New" w:hint="default"/>
      </w:rPr>
    </w:lvl>
    <w:lvl w:ilvl="8" w:tplc="AFE8E030">
      <w:start w:val="1"/>
      <w:numFmt w:val="bullet"/>
      <w:lvlText w:val=""/>
      <w:lvlJc w:val="left"/>
      <w:pPr>
        <w:ind w:left="6480" w:hanging="360"/>
      </w:pPr>
      <w:rPr>
        <w:rFonts w:ascii="Wingdings" w:hAnsi="Wingdings" w:hint="default"/>
      </w:rPr>
    </w:lvl>
  </w:abstractNum>
  <w:abstractNum w:abstractNumId="6" w15:restartNumberingAfterBreak="0">
    <w:nsid w:val="233D0206"/>
    <w:multiLevelType w:val="hybridMultilevel"/>
    <w:tmpl w:val="FFFFFFFF"/>
    <w:lvl w:ilvl="0" w:tplc="A53C7D2E">
      <w:start w:val="1"/>
      <w:numFmt w:val="bullet"/>
      <w:lvlText w:val="·"/>
      <w:lvlJc w:val="left"/>
      <w:pPr>
        <w:ind w:left="720" w:hanging="360"/>
      </w:pPr>
      <w:rPr>
        <w:rFonts w:ascii="Symbol" w:hAnsi="Symbol" w:hint="default"/>
      </w:rPr>
    </w:lvl>
    <w:lvl w:ilvl="1" w:tplc="BAE216BA">
      <w:start w:val="1"/>
      <w:numFmt w:val="bullet"/>
      <w:lvlText w:val="o"/>
      <w:lvlJc w:val="left"/>
      <w:pPr>
        <w:ind w:left="1440" w:hanging="360"/>
      </w:pPr>
      <w:rPr>
        <w:rFonts w:ascii="Courier New" w:hAnsi="Courier New" w:hint="default"/>
      </w:rPr>
    </w:lvl>
    <w:lvl w:ilvl="2" w:tplc="3D240120">
      <w:start w:val="1"/>
      <w:numFmt w:val="bullet"/>
      <w:lvlText w:val=""/>
      <w:lvlJc w:val="left"/>
      <w:pPr>
        <w:ind w:left="2160" w:hanging="360"/>
      </w:pPr>
      <w:rPr>
        <w:rFonts w:ascii="Wingdings" w:hAnsi="Wingdings" w:hint="default"/>
      </w:rPr>
    </w:lvl>
    <w:lvl w:ilvl="3" w:tplc="7E143836">
      <w:start w:val="1"/>
      <w:numFmt w:val="bullet"/>
      <w:lvlText w:val=""/>
      <w:lvlJc w:val="left"/>
      <w:pPr>
        <w:ind w:left="2880" w:hanging="360"/>
      </w:pPr>
      <w:rPr>
        <w:rFonts w:ascii="Symbol" w:hAnsi="Symbol" w:hint="default"/>
      </w:rPr>
    </w:lvl>
    <w:lvl w:ilvl="4" w:tplc="BEA42978">
      <w:start w:val="1"/>
      <w:numFmt w:val="bullet"/>
      <w:lvlText w:val="o"/>
      <w:lvlJc w:val="left"/>
      <w:pPr>
        <w:ind w:left="3600" w:hanging="360"/>
      </w:pPr>
      <w:rPr>
        <w:rFonts w:ascii="Courier New" w:hAnsi="Courier New" w:hint="default"/>
      </w:rPr>
    </w:lvl>
    <w:lvl w:ilvl="5" w:tplc="5386A222">
      <w:start w:val="1"/>
      <w:numFmt w:val="bullet"/>
      <w:lvlText w:val=""/>
      <w:lvlJc w:val="left"/>
      <w:pPr>
        <w:ind w:left="4320" w:hanging="360"/>
      </w:pPr>
      <w:rPr>
        <w:rFonts w:ascii="Wingdings" w:hAnsi="Wingdings" w:hint="default"/>
      </w:rPr>
    </w:lvl>
    <w:lvl w:ilvl="6" w:tplc="65DE7C02">
      <w:start w:val="1"/>
      <w:numFmt w:val="bullet"/>
      <w:lvlText w:val=""/>
      <w:lvlJc w:val="left"/>
      <w:pPr>
        <w:ind w:left="5040" w:hanging="360"/>
      </w:pPr>
      <w:rPr>
        <w:rFonts w:ascii="Symbol" w:hAnsi="Symbol" w:hint="default"/>
      </w:rPr>
    </w:lvl>
    <w:lvl w:ilvl="7" w:tplc="F8EE84A6">
      <w:start w:val="1"/>
      <w:numFmt w:val="bullet"/>
      <w:lvlText w:val="o"/>
      <w:lvlJc w:val="left"/>
      <w:pPr>
        <w:ind w:left="5760" w:hanging="360"/>
      </w:pPr>
      <w:rPr>
        <w:rFonts w:ascii="Courier New" w:hAnsi="Courier New" w:hint="default"/>
      </w:rPr>
    </w:lvl>
    <w:lvl w:ilvl="8" w:tplc="5E58AAFA">
      <w:start w:val="1"/>
      <w:numFmt w:val="bullet"/>
      <w:lvlText w:val=""/>
      <w:lvlJc w:val="left"/>
      <w:pPr>
        <w:ind w:left="6480" w:hanging="360"/>
      </w:pPr>
      <w:rPr>
        <w:rFonts w:ascii="Wingdings" w:hAnsi="Wingdings" w:hint="default"/>
      </w:rPr>
    </w:lvl>
  </w:abstractNum>
  <w:abstractNum w:abstractNumId="7" w15:restartNumberingAfterBreak="0">
    <w:nsid w:val="2DF9613A"/>
    <w:multiLevelType w:val="hybridMultilevel"/>
    <w:tmpl w:val="8DF8F440"/>
    <w:lvl w:ilvl="0" w:tplc="BC465226">
      <w:start w:val="1"/>
      <w:numFmt w:val="bullet"/>
      <w:lvlText w:val="·"/>
      <w:lvlJc w:val="left"/>
      <w:pPr>
        <w:ind w:left="720" w:hanging="360"/>
      </w:pPr>
      <w:rPr>
        <w:rFonts w:ascii="Symbol" w:hAnsi="Symbol" w:hint="default"/>
      </w:rPr>
    </w:lvl>
    <w:lvl w:ilvl="1" w:tplc="0EB2158A">
      <w:start w:val="1"/>
      <w:numFmt w:val="bullet"/>
      <w:lvlText w:val="o"/>
      <w:lvlJc w:val="left"/>
      <w:pPr>
        <w:ind w:left="1440" w:hanging="360"/>
      </w:pPr>
      <w:rPr>
        <w:rFonts w:ascii="Courier New" w:hAnsi="Courier New" w:hint="default"/>
      </w:rPr>
    </w:lvl>
    <w:lvl w:ilvl="2" w:tplc="942033F8">
      <w:start w:val="1"/>
      <w:numFmt w:val="bullet"/>
      <w:lvlText w:val=""/>
      <w:lvlJc w:val="left"/>
      <w:pPr>
        <w:ind w:left="2160" w:hanging="360"/>
      </w:pPr>
      <w:rPr>
        <w:rFonts w:ascii="Wingdings" w:hAnsi="Wingdings" w:hint="default"/>
      </w:rPr>
    </w:lvl>
    <w:lvl w:ilvl="3" w:tplc="34BC9AAC">
      <w:start w:val="1"/>
      <w:numFmt w:val="bullet"/>
      <w:lvlText w:val=""/>
      <w:lvlJc w:val="left"/>
      <w:pPr>
        <w:ind w:left="2880" w:hanging="360"/>
      </w:pPr>
      <w:rPr>
        <w:rFonts w:ascii="Symbol" w:hAnsi="Symbol" w:hint="default"/>
      </w:rPr>
    </w:lvl>
    <w:lvl w:ilvl="4" w:tplc="687264D6">
      <w:start w:val="1"/>
      <w:numFmt w:val="bullet"/>
      <w:lvlText w:val="o"/>
      <w:lvlJc w:val="left"/>
      <w:pPr>
        <w:ind w:left="3600" w:hanging="360"/>
      </w:pPr>
      <w:rPr>
        <w:rFonts w:ascii="Courier New" w:hAnsi="Courier New" w:hint="default"/>
      </w:rPr>
    </w:lvl>
    <w:lvl w:ilvl="5" w:tplc="DBC833D8">
      <w:start w:val="1"/>
      <w:numFmt w:val="bullet"/>
      <w:lvlText w:val=""/>
      <w:lvlJc w:val="left"/>
      <w:pPr>
        <w:ind w:left="4320" w:hanging="360"/>
      </w:pPr>
      <w:rPr>
        <w:rFonts w:ascii="Wingdings" w:hAnsi="Wingdings" w:hint="default"/>
      </w:rPr>
    </w:lvl>
    <w:lvl w:ilvl="6" w:tplc="317E1AA2">
      <w:start w:val="1"/>
      <w:numFmt w:val="bullet"/>
      <w:lvlText w:val=""/>
      <w:lvlJc w:val="left"/>
      <w:pPr>
        <w:ind w:left="5040" w:hanging="360"/>
      </w:pPr>
      <w:rPr>
        <w:rFonts w:ascii="Symbol" w:hAnsi="Symbol" w:hint="default"/>
      </w:rPr>
    </w:lvl>
    <w:lvl w:ilvl="7" w:tplc="294E0CC0">
      <w:start w:val="1"/>
      <w:numFmt w:val="bullet"/>
      <w:lvlText w:val="o"/>
      <w:lvlJc w:val="left"/>
      <w:pPr>
        <w:ind w:left="5760" w:hanging="360"/>
      </w:pPr>
      <w:rPr>
        <w:rFonts w:ascii="Courier New" w:hAnsi="Courier New" w:hint="default"/>
      </w:rPr>
    </w:lvl>
    <w:lvl w:ilvl="8" w:tplc="9F8A1E7A">
      <w:start w:val="1"/>
      <w:numFmt w:val="bullet"/>
      <w:lvlText w:val=""/>
      <w:lvlJc w:val="left"/>
      <w:pPr>
        <w:ind w:left="6480" w:hanging="360"/>
      </w:pPr>
      <w:rPr>
        <w:rFonts w:ascii="Wingdings" w:hAnsi="Wingdings" w:hint="default"/>
      </w:rPr>
    </w:lvl>
  </w:abstractNum>
  <w:abstractNum w:abstractNumId="8" w15:restartNumberingAfterBreak="0">
    <w:nsid w:val="397D321F"/>
    <w:multiLevelType w:val="hybridMultilevel"/>
    <w:tmpl w:val="17D0E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C8703D"/>
    <w:multiLevelType w:val="hybridMultilevel"/>
    <w:tmpl w:val="5992C3F8"/>
    <w:lvl w:ilvl="0" w:tplc="98DEEE4C">
      <w:start w:val="1"/>
      <w:numFmt w:val="bullet"/>
      <w:lvlText w:val="·"/>
      <w:lvlJc w:val="left"/>
      <w:pPr>
        <w:ind w:left="720" w:hanging="360"/>
      </w:pPr>
      <w:rPr>
        <w:rFonts w:ascii="Symbol" w:hAnsi="Symbol" w:hint="default"/>
      </w:rPr>
    </w:lvl>
    <w:lvl w:ilvl="1" w:tplc="8326DD3C">
      <w:start w:val="1"/>
      <w:numFmt w:val="bullet"/>
      <w:lvlText w:val="o"/>
      <w:lvlJc w:val="left"/>
      <w:pPr>
        <w:ind w:left="1440" w:hanging="360"/>
      </w:pPr>
      <w:rPr>
        <w:rFonts w:ascii="Courier New" w:hAnsi="Courier New" w:hint="default"/>
      </w:rPr>
    </w:lvl>
    <w:lvl w:ilvl="2" w:tplc="F47E4282">
      <w:start w:val="1"/>
      <w:numFmt w:val="bullet"/>
      <w:lvlText w:val=""/>
      <w:lvlJc w:val="left"/>
      <w:pPr>
        <w:ind w:left="2160" w:hanging="360"/>
      </w:pPr>
      <w:rPr>
        <w:rFonts w:ascii="Wingdings" w:hAnsi="Wingdings" w:hint="default"/>
      </w:rPr>
    </w:lvl>
    <w:lvl w:ilvl="3" w:tplc="055AAAF8">
      <w:start w:val="1"/>
      <w:numFmt w:val="bullet"/>
      <w:lvlText w:val=""/>
      <w:lvlJc w:val="left"/>
      <w:pPr>
        <w:ind w:left="2880" w:hanging="360"/>
      </w:pPr>
      <w:rPr>
        <w:rFonts w:ascii="Symbol" w:hAnsi="Symbol" w:hint="default"/>
      </w:rPr>
    </w:lvl>
    <w:lvl w:ilvl="4" w:tplc="9BFC8A70">
      <w:start w:val="1"/>
      <w:numFmt w:val="bullet"/>
      <w:lvlText w:val="o"/>
      <w:lvlJc w:val="left"/>
      <w:pPr>
        <w:ind w:left="3600" w:hanging="360"/>
      </w:pPr>
      <w:rPr>
        <w:rFonts w:ascii="Courier New" w:hAnsi="Courier New" w:hint="default"/>
      </w:rPr>
    </w:lvl>
    <w:lvl w:ilvl="5" w:tplc="684473B8">
      <w:start w:val="1"/>
      <w:numFmt w:val="bullet"/>
      <w:lvlText w:val=""/>
      <w:lvlJc w:val="left"/>
      <w:pPr>
        <w:ind w:left="4320" w:hanging="360"/>
      </w:pPr>
      <w:rPr>
        <w:rFonts w:ascii="Wingdings" w:hAnsi="Wingdings" w:hint="default"/>
      </w:rPr>
    </w:lvl>
    <w:lvl w:ilvl="6" w:tplc="E0FCA90E">
      <w:start w:val="1"/>
      <w:numFmt w:val="bullet"/>
      <w:lvlText w:val=""/>
      <w:lvlJc w:val="left"/>
      <w:pPr>
        <w:ind w:left="5040" w:hanging="360"/>
      </w:pPr>
      <w:rPr>
        <w:rFonts w:ascii="Symbol" w:hAnsi="Symbol" w:hint="default"/>
      </w:rPr>
    </w:lvl>
    <w:lvl w:ilvl="7" w:tplc="FD381956">
      <w:start w:val="1"/>
      <w:numFmt w:val="bullet"/>
      <w:lvlText w:val="o"/>
      <w:lvlJc w:val="left"/>
      <w:pPr>
        <w:ind w:left="5760" w:hanging="360"/>
      </w:pPr>
      <w:rPr>
        <w:rFonts w:ascii="Courier New" w:hAnsi="Courier New" w:hint="default"/>
      </w:rPr>
    </w:lvl>
    <w:lvl w:ilvl="8" w:tplc="38D6CA82">
      <w:start w:val="1"/>
      <w:numFmt w:val="bullet"/>
      <w:lvlText w:val=""/>
      <w:lvlJc w:val="left"/>
      <w:pPr>
        <w:ind w:left="6480" w:hanging="360"/>
      </w:pPr>
      <w:rPr>
        <w:rFonts w:ascii="Wingdings" w:hAnsi="Wingdings" w:hint="default"/>
      </w:rPr>
    </w:lvl>
  </w:abstractNum>
  <w:abstractNum w:abstractNumId="10" w15:restartNumberingAfterBreak="0">
    <w:nsid w:val="40C75EA4"/>
    <w:multiLevelType w:val="hybridMultilevel"/>
    <w:tmpl w:val="1A0A4F3C"/>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11" w15:restartNumberingAfterBreak="0">
    <w:nsid w:val="474567D5"/>
    <w:multiLevelType w:val="hybridMultilevel"/>
    <w:tmpl w:val="28F0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9F3362"/>
    <w:multiLevelType w:val="hybridMultilevel"/>
    <w:tmpl w:val="0032FE8E"/>
    <w:lvl w:ilvl="0" w:tplc="2BD0462C">
      <w:start w:val="1"/>
      <w:numFmt w:val="bullet"/>
      <w:lvlText w:val="·"/>
      <w:lvlJc w:val="left"/>
      <w:pPr>
        <w:ind w:left="720" w:hanging="360"/>
      </w:pPr>
      <w:rPr>
        <w:rFonts w:ascii="Symbol" w:hAnsi="Symbol" w:hint="default"/>
      </w:rPr>
    </w:lvl>
    <w:lvl w:ilvl="1" w:tplc="521EC6DE">
      <w:start w:val="1"/>
      <w:numFmt w:val="bullet"/>
      <w:lvlText w:val="o"/>
      <w:lvlJc w:val="left"/>
      <w:pPr>
        <w:ind w:left="1440" w:hanging="360"/>
      </w:pPr>
      <w:rPr>
        <w:rFonts w:ascii="Courier New" w:hAnsi="Courier New" w:hint="default"/>
      </w:rPr>
    </w:lvl>
    <w:lvl w:ilvl="2" w:tplc="CD920FCA">
      <w:start w:val="1"/>
      <w:numFmt w:val="bullet"/>
      <w:lvlText w:val=""/>
      <w:lvlJc w:val="left"/>
      <w:pPr>
        <w:ind w:left="2160" w:hanging="360"/>
      </w:pPr>
      <w:rPr>
        <w:rFonts w:ascii="Wingdings" w:hAnsi="Wingdings" w:hint="default"/>
      </w:rPr>
    </w:lvl>
    <w:lvl w:ilvl="3" w:tplc="F9BC6330">
      <w:start w:val="1"/>
      <w:numFmt w:val="bullet"/>
      <w:lvlText w:val=""/>
      <w:lvlJc w:val="left"/>
      <w:pPr>
        <w:ind w:left="2880" w:hanging="360"/>
      </w:pPr>
      <w:rPr>
        <w:rFonts w:ascii="Symbol" w:hAnsi="Symbol" w:hint="default"/>
      </w:rPr>
    </w:lvl>
    <w:lvl w:ilvl="4" w:tplc="B784F5E4">
      <w:start w:val="1"/>
      <w:numFmt w:val="bullet"/>
      <w:lvlText w:val="o"/>
      <w:lvlJc w:val="left"/>
      <w:pPr>
        <w:ind w:left="3600" w:hanging="360"/>
      </w:pPr>
      <w:rPr>
        <w:rFonts w:ascii="Courier New" w:hAnsi="Courier New" w:hint="default"/>
      </w:rPr>
    </w:lvl>
    <w:lvl w:ilvl="5" w:tplc="BD8406D4">
      <w:start w:val="1"/>
      <w:numFmt w:val="bullet"/>
      <w:lvlText w:val=""/>
      <w:lvlJc w:val="left"/>
      <w:pPr>
        <w:ind w:left="4320" w:hanging="360"/>
      </w:pPr>
      <w:rPr>
        <w:rFonts w:ascii="Wingdings" w:hAnsi="Wingdings" w:hint="default"/>
      </w:rPr>
    </w:lvl>
    <w:lvl w:ilvl="6" w:tplc="31FCE826">
      <w:start w:val="1"/>
      <w:numFmt w:val="bullet"/>
      <w:lvlText w:val=""/>
      <w:lvlJc w:val="left"/>
      <w:pPr>
        <w:ind w:left="5040" w:hanging="360"/>
      </w:pPr>
      <w:rPr>
        <w:rFonts w:ascii="Symbol" w:hAnsi="Symbol" w:hint="default"/>
      </w:rPr>
    </w:lvl>
    <w:lvl w:ilvl="7" w:tplc="A16881C6">
      <w:start w:val="1"/>
      <w:numFmt w:val="bullet"/>
      <w:lvlText w:val="o"/>
      <w:lvlJc w:val="left"/>
      <w:pPr>
        <w:ind w:left="5760" w:hanging="360"/>
      </w:pPr>
      <w:rPr>
        <w:rFonts w:ascii="Courier New" w:hAnsi="Courier New" w:hint="default"/>
      </w:rPr>
    </w:lvl>
    <w:lvl w:ilvl="8" w:tplc="2E1EB144">
      <w:start w:val="1"/>
      <w:numFmt w:val="bullet"/>
      <w:lvlText w:val=""/>
      <w:lvlJc w:val="left"/>
      <w:pPr>
        <w:ind w:left="6480" w:hanging="360"/>
      </w:pPr>
      <w:rPr>
        <w:rFonts w:ascii="Wingdings" w:hAnsi="Wingdings" w:hint="default"/>
      </w:rPr>
    </w:lvl>
  </w:abstractNum>
  <w:abstractNum w:abstractNumId="13" w15:restartNumberingAfterBreak="0">
    <w:nsid w:val="4A6B3A9F"/>
    <w:multiLevelType w:val="multilevel"/>
    <w:tmpl w:val="4D169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70D78"/>
    <w:multiLevelType w:val="hybridMultilevel"/>
    <w:tmpl w:val="8BBC3E96"/>
    <w:lvl w:ilvl="0" w:tplc="0DD870B4">
      <w:start w:val="1"/>
      <w:numFmt w:val="bullet"/>
      <w:lvlText w:val=""/>
      <w:lvlJc w:val="left"/>
      <w:pPr>
        <w:tabs>
          <w:tab w:val="num" w:pos="720"/>
        </w:tabs>
        <w:ind w:left="720" w:hanging="360"/>
      </w:pPr>
      <w:rPr>
        <w:rFonts w:ascii="Symbol" w:hAnsi="Symbol" w:hint="default"/>
        <w:sz w:val="20"/>
      </w:rPr>
    </w:lvl>
    <w:lvl w:ilvl="1" w:tplc="44CA5862">
      <w:start w:val="1"/>
      <w:numFmt w:val="bullet"/>
      <w:lvlText w:val=""/>
      <w:lvlJc w:val="left"/>
      <w:pPr>
        <w:tabs>
          <w:tab w:val="num" w:pos="1440"/>
        </w:tabs>
        <w:ind w:left="1440" w:hanging="360"/>
      </w:pPr>
      <w:rPr>
        <w:rFonts w:ascii="Symbol" w:hAnsi="Symbol" w:hint="default"/>
        <w:sz w:val="20"/>
      </w:rPr>
    </w:lvl>
    <w:lvl w:ilvl="2" w:tplc="2F36A91E" w:tentative="1">
      <w:start w:val="1"/>
      <w:numFmt w:val="bullet"/>
      <w:lvlText w:val=""/>
      <w:lvlJc w:val="left"/>
      <w:pPr>
        <w:tabs>
          <w:tab w:val="num" w:pos="2160"/>
        </w:tabs>
        <w:ind w:left="2160" w:hanging="360"/>
      </w:pPr>
      <w:rPr>
        <w:rFonts w:ascii="Wingdings" w:hAnsi="Wingdings" w:hint="default"/>
        <w:sz w:val="20"/>
      </w:rPr>
    </w:lvl>
    <w:lvl w:ilvl="3" w:tplc="6A8E2634" w:tentative="1">
      <w:start w:val="1"/>
      <w:numFmt w:val="bullet"/>
      <w:lvlText w:val=""/>
      <w:lvlJc w:val="left"/>
      <w:pPr>
        <w:tabs>
          <w:tab w:val="num" w:pos="2880"/>
        </w:tabs>
        <w:ind w:left="2880" w:hanging="360"/>
      </w:pPr>
      <w:rPr>
        <w:rFonts w:ascii="Wingdings" w:hAnsi="Wingdings" w:hint="default"/>
        <w:sz w:val="20"/>
      </w:rPr>
    </w:lvl>
    <w:lvl w:ilvl="4" w:tplc="25F6BDF6" w:tentative="1">
      <w:start w:val="1"/>
      <w:numFmt w:val="bullet"/>
      <w:lvlText w:val=""/>
      <w:lvlJc w:val="left"/>
      <w:pPr>
        <w:tabs>
          <w:tab w:val="num" w:pos="3600"/>
        </w:tabs>
        <w:ind w:left="3600" w:hanging="360"/>
      </w:pPr>
      <w:rPr>
        <w:rFonts w:ascii="Wingdings" w:hAnsi="Wingdings" w:hint="default"/>
        <w:sz w:val="20"/>
      </w:rPr>
    </w:lvl>
    <w:lvl w:ilvl="5" w:tplc="28FEFA40" w:tentative="1">
      <w:start w:val="1"/>
      <w:numFmt w:val="bullet"/>
      <w:lvlText w:val=""/>
      <w:lvlJc w:val="left"/>
      <w:pPr>
        <w:tabs>
          <w:tab w:val="num" w:pos="4320"/>
        </w:tabs>
        <w:ind w:left="4320" w:hanging="360"/>
      </w:pPr>
      <w:rPr>
        <w:rFonts w:ascii="Wingdings" w:hAnsi="Wingdings" w:hint="default"/>
        <w:sz w:val="20"/>
      </w:rPr>
    </w:lvl>
    <w:lvl w:ilvl="6" w:tplc="0E94AD58" w:tentative="1">
      <w:start w:val="1"/>
      <w:numFmt w:val="bullet"/>
      <w:lvlText w:val=""/>
      <w:lvlJc w:val="left"/>
      <w:pPr>
        <w:tabs>
          <w:tab w:val="num" w:pos="5040"/>
        </w:tabs>
        <w:ind w:left="5040" w:hanging="360"/>
      </w:pPr>
      <w:rPr>
        <w:rFonts w:ascii="Wingdings" w:hAnsi="Wingdings" w:hint="default"/>
        <w:sz w:val="20"/>
      </w:rPr>
    </w:lvl>
    <w:lvl w:ilvl="7" w:tplc="7F16F8AE" w:tentative="1">
      <w:start w:val="1"/>
      <w:numFmt w:val="bullet"/>
      <w:lvlText w:val=""/>
      <w:lvlJc w:val="left"/>
      <w:pPr>
        <w:tabs>
          <w:tab w:val="num" w:pos="5760"/>
        </w:tabs>
        <w:ind w:left="5760" w:hanging="360"/>
      </w:pPr>
      <w:rPr>
        <w:rFonts w:ascii="Wingdings" w:hAnsi="Wingdings" w:hint="default"/>
        <w:sz w:val="20"/>
      </w:rPr>
    </w:lvl>
    <w:lvl w:ilvl="8" w:tplc="B2005CA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7113A2"/>
    <w:multiLevelType w:val="hybridMultilevel"/>
    <w:tmpl w:val="B60EE074"/>
    <w:lvl w:ilvl="0" w:tplc="3D6835DC">
      <w:start w:val="1"/>
      <w:numFmt w:val="bullet"/>
      <w:lvlText w:val=""/>
      <w:lvlJc w:val="left"/>
      <w:pPr>
        <w:ind w:left="720" w:hanging="360"/>
      </w:pPr>
      <w:rPr>
        <w:rFonts w:ascii="Symbol" w:hAnsi="Symbol" w:hint="default"/>
      </w:rPr>
    </w:lvl>
    <w:lvl w:ilvl="1" w:tplc="C862ED8E">
      <w:start w:val="1"/>
      <w:numFmt w:val="bullet"/>
      <w:lvlText w:val="o"/>
      <w:lvlJc w:val="left"/>
      <w:pPr>
        <w:ind w:left="1440" w:hanging="360"/>
      </w:pPr>
      <w:rPr>
        <w:rFonts w:ascii="Courier New" w:hAnsi="Courier New" w:hint="default"/>
      </w:rPr>
    </w:lvl>
    <w:lvl w:ilvl="2" w:tplc="283A9D60">
      <w:start w:val="1"/>
      <w:numFmt w:val="bullet"/>
      <w:lvlText w:val=""/>
      <w:lvlJc w:val="left"/>
      <w:pPr>
        <w:ind w:left="2160" w:hanging="360"/>
      </w:pPr>
      <w:rPr>
        <w:rFonts w:ascii="Wingdings" w:hAnsi="Wingdings" w:hint="default"/>
      </w:rPr>
    </w:lvl>
    <w:lvl w:ilvl="3" w:tplc="F8D6B5F4">
      <w:start w:val="1"/>
      <w:numFmt w:val="bullet"/>
      <w:lvlText w:val=""/>
      <w:lvlJc w:val="left"/>
      <w:pPr>
        <w:ind w:left="2880" w:hanging="360"/>
      </w:pPr>
      <w:rPr>
        <w:rFonts w:ascii="Symbol" w:hAnsi="Symbol" w:hint="default"/>
      </w:rPr>
    </w:lvl>
    <w:lvl w:ilvl="4" w:tplc="08FE576E">
      <w:start w:val="1"/>
      <w:numFmt w:val="bullet"/>
      <w:lvlText w:val="o"/>
      <w:lvlJc w:val="left"/>
      <w:pPr>
        <w:ind w:left="3600" w:hanging="360"/>
      </w:pPr>
      <w:rPr>
        <w:rFonts w:ascii="Courier New" w:hAnsi="Courier New" w:hint="default"/>
      </w:rPr>
    </w:lvl>
    <w:lvl w:ilvl="5" w:tplc="9F5AEB44">
      <w:start w:val="1"/>
      <w:numFmt w:val="bullet"/>
      <w:lvlText w:val=""/>
      <w:lvlJc w:val="left"/>
      <w:pPr>
        <w:ind w:left="4320" w:hanging="360"/>
      </w:pPr>
      <w:rPr>
        <w:rFonts w:ascii="Wingdings" w:hAnsi="Wingdings" w:hint="default"/>
      </w:rPr>
    </w:lvl>
    <w:lvl w:ilvl="6" w:tplc="17404272">
      <w:start w:val="1"/>
      <w:numFmt w:val="bullet"/>
      <w:lvlText w:val=""/>
      <w:lvlJc w:val="left"/>
      <w:pPr>
        <w:ind w:left="5040" w:hanging="360"/>
      </w:pPr>
      <w:rPr>
        <w:rFonts w:ascii="Symbol" w:hAnsi="Symbol" w:hint="default"/>
      </w:rPr>
    </w:lvl>
    <w:lvl w:ilvl="7" w:tplc="5A9C7408">
      <w:start w:val="1"/>
      <w:numFmt w:val="bullet"/>
      <w:lvlText w:val="o"/>
      <w:lvlJc w:val="left"/>
      <w:pPr>
        <w:ind w:left="5760" w:hanging="360"/>
      </w:pPr>
      <w:rPr>
        <w:rFonts w:ascii="Courier New" w:hAnsi="Courier New" w:hint="default"/>
      </w:rPr>
    </w:lvl>
    <w:lvl w:ilvl="8" w:tplc="F2D45722">
      <w:start w:val="1"/>
      <w:numFmt w:val="bullet"/>
      <w:lvlText w:val=""/>
      <w:lvlJc w:val="left"/>
      <w:pPr>
        <w:ind w:left="6480" w:hanging="360"/>
      </w:pPr>
      <w:rPr>
        <w:rFonts w:ascii="Wingdings" w:hAnsi="Wingdings" w:hint="default"/>
      </w:rPr>
    </w:lvl>
  </w:abstractNum>
  <w:abstractNum w:abstractNumId="16" w15:restartNumberingAfterBreak="0">
    <w:nsid w:val="56F652BC"/>
    <w:multiLevelType w:val="hybridMultilevel"/>
    <w:tmpl w:val="FFFFFFFF"/>
    <w:lvl w:ilvl="0" w:tplc="7856DD2A">
      <w:start w:val="1"/>
      <w:numFmt w:val="bullet"/>
      <w:lvlText w:val="·"/>
      <w:lvlJc w:val="left"/>
      <w:pPr>
        <w:ind w:left="720" w:hanging="360"/>
      </w:pPr>
      <w:rPr>
        <w:rFonts w:ascii="Symbol" w:hAnsi="Symbol" w:hint="default"/>
      </w:rPr>
    </w:lvl>
    <w:lvl w:ilvl="1" w:tplc="1856DB00">
      <w:start w:val="1"/>
      <w:numFmt w:val="bullet"/>
      <w:lvlText w:val="o"/>
      <w:lvlJc w:val="left"/>
      <w:pPr>
        <w:ind w:left="1440" w:hanging="360"/>
      </w:pPr>
      <w:rPr>
        <w:rFonts w:ascii="Courier New" w:hAnsi="Courier New" w:hint="default"/>
      </w:rPr>
    </w:lvl>
    <w:lvl w:ilvl="2" w:tplc="4A52C486">
      <w:start w:val="1"/>
      <w:numFmt w:val="bullet"/>
      <w:lvlText w:val=""/>
      <w:lvlJc w:val="left"/>
      <w:pPr>
        <w:ind w:left="2160" w:hanging="360"/>
      </w:pPr>
      <w:rPr>
        <w:rFonts w:ascii="Wingdings" w:hAnsi="Wingdings" w:hint="default"/>
      </w:rPr>
    </w:lvl>
    <w:lvl w:ilvl="3" w:tplc="E626CA08">
      <w:start w:val="1"/>
      <w:numFmt w:val="bullet"/>
      <w:lvlText w:val=""/>
      <w:lvlJc w:val="left"/>
      <w:pPr>
        <w:ind w:left="2880" w:hanging="360"/>
      </w:pPr>
      <w:rPr>
        <w:rFonts w:ascii="Symbol" w:hAnsi="Symbol" w:hint="default"/>
      </w:rPr>
    </w:lvl>
    <w:lvl w:ilvl="4" w:tplc="272C0DFA">
      <w:start w:val="1"/>
      <w:numFmt w:val="bullet"/>
      <w:lvlText w:val="o"/>
      <w:lvlJc w:val="left"/>
      <w:pPr>
        <w:ind w:left="3600" w:hanging="360"/>
      </w:pPr>
      <w:rPr>
        <w:rFonts w:ascii="Courier New" w:hAnsi="Courier New" w:hint="default"/>
      </w:rPr>
    </w:lvl>
    <w:lvl w:ilvl="5" w:tplc="7EF048B8">
      <w:start w:val="1"/>
      <w:numFmt w:val="bullet"/>
      <w:lvlText w:val=""/>
      <w:lvlJc w:val="left"/>
      <w:pPr>
        <w:ind w:left="4320" w:hanging="360"/>
      </w:pPr>
      <w:rPr>
        <w:rFonts w:ascii="Wingdings" w:hAnsi="Wingdings" w:hint="default"/>
      </w:rPr>
    </w:lvl>
    <w:lvl w:ilvl="6" w:tplc="1B7268FE">
      <w:start w:val="1"/>
      <w:numFmt w:val="bullet"/>
      <w:lvlText w:val=""/>
      <w:lvlJc w:val="left"/>
      <w:pPr>
        <w:ind w:left="5040" w:hanging="360"/>
      </w:pPr>
      <w:rPr>
        <w:rFonts w:ascii="Symbol" w:hAnsi="Symbol" w:hint="default"/>
      </w:rPr>
    </w:lvl>
    <w:lvl w:ilvl="7" w:tplc="42C4C3F4">
      <w:start w:val="1"/>
      <w:numFmt w:val="bullet"/>
      <w:lvlText w:val="o"/>
      <w:lvlJc w:val="left"/>
      <w:pPr>
        <w:ind w:left="5760" w:hanging="360"/>
      </w:pPr>
      <w:rPr>
        <w:rFonts w:ascii="Courier New" w:hAnsi="Courier New" w:hint="default"/>
      </w:rPr>
    </w:lvl>
    <w:lvl w:ilvl="8" w:tplc="E3140818">
      <w:start w:val="1"/>
      <w:numFmt w:val="bullet"/>
      <w:lvlText w:val=""/>
      <w:lvlJc w:val="left"/>
      <w:pPr>
        <w:ind w:left="6480" w:hanging="360"/>
      </w:pPr>
      <w:rPr>
        <w:rFonts w:ascii="Wingdings" w:hAnsi="Wingdings" w:hint="default"/>
      </w:rPr>
    </w:lvl>
  </w:abstractNum>
  <w:abstractNum w:abstractNumId="17" w15:restartNumberingAfterBreak="0">
    <w:nsid w:val="571039BA"/>
    <w:multiLevelType w:val="hybridMultilevel"/>
    <w:tmpl w:val="FFFFFFFF"/>
    <w:lvl w:ilvl="0" w:tplc="9640BFAA">
      <w:start w:val="1"/>
      <w:numFmt w:val="bullet"/>
      <w:lvlText w:val=""/>
      <w:lvlJc w:val="left"/>
      <w:pPr>
        <w:ind w:left="720" w:hanging="360"/>
      </w:pPr>
      <w:rPr>
        <w:rFonts w:ascii="Symbol" w:hAnsi="Symbol" w:hint="default"/>
      </w:rPr>
    </w:lvl>
    <w:lvl w:ilvl="1" w:tplc="4D6A4F28">
      <w:start w:val="1"/>
      <w:numFmt w:val="bullet"/>
      <w:lvlText w:val="o"/>
      <w:lvlJc w:val="left"/>
      <w:pPr>
        <w:ind w:left="1440" w:hanging="360"/>
      </w:pPr>
      <w:rPr>
        <w:rFonts w:ascii="Courier New" w:hAnsi="Courier New" w:hint="default"/>
      </w:rPr>
    </w:lvl>
    <w:lvl w:ilvl="2" w:tplc="3F589F44">
      <w:start w:val="1"/>
      <w:numFmt w:val="bullet"/>
      <w:lvlText w:val=""/>
      <w:lvlJc w:val="left"/>
      <w:pPr>
        <w:ind w:left="2160" w:hanging="360"/>
      </w:pPr>
      <w:rPr>
        <w:rFonts w:ascii="Wingdings" w:hAnsi="Wingdings" w:hint="default"/>
      </w:rPr>
    </w:lvl>
    <w:lvl w:ilvl="3" w:tplc="70B8B16C">
      <w:start w:val="1"/>
      <w:numFmt w:val="bullet"/>
      <w:lvlText w:val=""/>
      <w:lvlJc w:val="left"/>
      <w:pPr>
        <w:ind w:left="2880" w:hanging="360"/>
      </w:pPr>
      <w:rPr>
        <w:rFonts w:ascii="Symbol" w:hAnsi="Symbol" w:hint="default"/>
      </w:rPr>
    </w:lvl>
    <w:lvl w:ilvl="4" w:tplc="10EA4836">
      <w:start w:val="1"/>
      <w:numFmt w:val="bullet"/>
      <w:lvlText w:val="o"/>
      <w:lvlJc w:val="left"/>
      <w:pPr>
        <w:ind w:left="3600" w:hanging="360"/>
      </w:pPr>
      <w:rPr>
        <w:rFonts w:ascii="Courier New" w:hAnsi="Courier New" w:hint="default"/>
      </w:rPr>
    </w:lvl>
    <w:lvl w:ilvl="5" w:tplc="CACA25DE">
      <w:start w:val="1"/>
      <w:numFmt w:val="bullet"/>
      <w:lvlText w:val=""/>
      <w:lvlJc w:val="left"/>
      <w:pPr>
        <w:ind w:left="4320" w:hanging="360"/>
      </w:pPr>
      <w:rPr>
        <w:rFonts w:ascii="Wingdings" w:hAnsi="Wingdings" w:hint="default"/>
      </w:rPr>
    </w:lvl>
    <w:lvl w:ilvl="6" w:tplc="2E9C7DA6">
      <w:start w:val="1"/>
      <w:numFmt w:val="bullet"/>
      <w:lvlText w:val=""/>
      <w:lvlJc w:val="left"/>
      <w:pPr>
        <w:ind w:left="5040" w:hanging="360"/>
      </w:pPr>
      <w:rPr>
        <w:rFonts w:ascii="Symbol" w:hAnsi="Symbol" w:hint="default"/>
      </w:rPr>
    </w:lvl>
    <w:lvl w:ilvl="7" w:tplc="EE480950">
      <w:start w:val="1"/>
      <w:numFmt w:val="bullet"/>
      <w:lvlText w:val="o"/>
      <w:lvlJc w:val="left"/>
      <w:pPr>
        <w:ind w:left="5760" w:hanging="360"/>
      </w:pPr>
      <w:rPr>
        <w:rFonts w:ascii="Courier New" w:hAnsi="Courier New" w:hint="default"/>
      </w:rPr>
    </w:lvl>
    <w:lvl w:ilvl="8" w:tplc="B01A70C8">
      <w:start w:val="1"/>
      <w:numFmt w:val="bullet"/>
      <w:lvlText w:val=""/>
      <w:lvlJc w:val="left"/>
      <w:pPr>
        <w:ind w:left="6480" w:hanging="360"/>
      </w:pPr>
      <w:rPr>
        <w:rFonts w:ascii="Wingdings" w:hAnsi="Wingdings" w:hint="default"/>
      </w:rPr>
    </w:lvl>
  </w:abstractNum>
  <w:abstractNum w:abstractNumId="18" w15:restartNumberingAfterBreak="0">
    <w:nsid w:val="5EB76432"/>
    <w:multiLevelType w:val="hybridMultilevel"/>
    <w:tmpl w:val="FFFFFFFF"/>
    <w:lvl w:ilvl="0" w:tplc="5ED0EBE0">
      <w:start w:val="1"/>
      <w:numFmt w:val="bullet"/>
      <w:lvlText w:val="·"/>
      <w:lvlJc w:val="left"/>
      <w:pPr>
        <w:ind w:left="720" w:hanging="360"/>
      </w:pPr>
      <w:rPr>
        <w:rFonts w:ascii="Symbol" w:hAnsi="Symbol" w:hint="default"/>
      </w:rPr>
    </w:lvl>
    <w:lvl w:ilvl="1" w:tplc="85D255C6">
      <w:start w:val="1"/>
      <w:numFmt w:val="bullet"/>
      <w:lvlText w:val="o"/>
      <w:lvlJc w:val="left"/>
      <w:pPr>
        <w:ind w:left="1440" w:hanging="360"/>
      </w:pPr>
      <w:rPr>
        <w:rFonts w:ascii="Courier New" w:hAnsi="Courier New" w:hint="default"/>
      </w:rPr>
    </w:lvl>
    <w:lvl w:ilvl="2" w:tplc="22CC526A">
      <w:start w:val="1"/>
      <w:numFmt w:val="bullet"/>
      <w:lvlText w:val=""/>
      <w:lvlJc w:val="left"/>
      <w:pPr>
        <w:ind w:left="2160" w:hanging="360"/>
      </w:pPr>
      <w:rPr>
        <w:rFonts w:ascii="Wingdings" w:hAnsi="Wingdings" w:hint="default"/>
      </w:rPr>
    </w:lvl>
    <w:lvl w:ilvl="3" w:tplc="0184969E">
      <w:start w:val="1"/>
      <w:numFmt w:val="bullet"/>
      <w:lvlText w:val=""/>
      <w:lvlJc w:val="left"/>
      <w:pPr>
        <w:ind w:left="2880" w:hanging="360"/>
      </w:pPr>
      <w:rPr>
        <w:rFonts w:ascii="Symbol" w:hAnsi="Symbol" w:hint="default"/>
      </w:rPr>
    </w:lvl>
    <w:lvl w:ilvl="4" w:tplc="B6AEEA5C">
      <w:start w:val="1"/>
      <w:numFmt w:val="bullet"/>
      <w:lvlText w:val="o"/>
      <w:lvlJc w:val="left"/>
      <w:pPr>
        <w:ind w:left="3600" w:hanging="360"/>
      </w:pPr>
      <w:rPr>
        <w:rFonts w:ascii="Courier New" w:hAnsi="Courier New" w:hint="default"/>
      </w:rPr>
    </w:lvl>
    <w:lvl w:ilvl="5" w:tplc="8C32F1E8">
      <w:start w:val="1"/>
      <w:numFmt w:val="bullet"/>
      <w:lvlText w:val=""/>
      <w:lvlJc w:val="left"/>
      <w:pPr>
        <w:ind w:left="4320" w:hanging="360"/>
      </w:pPr>
      <w:rPr>
        <w:rFonts w:ascii="Wingdings" w:hAnsi="Wingdings" w:hint="default"/>
      </w:rPr>
    </w:lvl>
    <w:lvl w:ilvl="6" w:tplc="0D9EB7A2">
      <w:start w:val="1"/>
      <w:numFmt w:val="bullet"/>
      <w:lvlText w:val=""/>
      <w:lvlJc w:val="left"/>
      <w:pPr>
        <w:ind w:left="5040" w:hanging="360"/>
      </w:pPr>
      <w:rPr>
        <w:rFonts w:ascii="Symbol" w:hAnsi="Symbol" w:hint="default"/>
      </w:rPr>
    </w:lvl>
    <w:lvl w:ilvl="7" w:tplc="37506BFA">
      <w:start w:val="1"/>
      <w:numFmt w:val="bullet"/>
      <w:lvlText w:val="o"/>
      <w:lvlJc w:val="left"/>
      <w:pPr>
        <w:ind w:left="5760" w:hanging="360"/>
      </w:pPr>
      <w:rPr>
        <w:rFonts w:ascii="Courier New" w:hAnsi="Courier New" w:hint="default"/>
      </w:rPr>
    </w:lvl>
    <w:lvl w:ilvl="8" w:tplc="DA92BDA4">
      <w:start w:val="1"/>
      <w:numFmt w:val="bullet"/>
      <w:lvlText w:val=""/>
      <w:lvlJc w:val="left"/>
      <w:pPr>
        <w:ind w:left="6480" w:hanging="360"/>
      </w:pPr>
      <w:rPr>
        <w:rFonts w:ascii="Wingdings" w:hAnsi="Wingdings" w:hint="default"/>
      </w:rPr>
    </w:lvl>
  </w:abstractNum>
  <w:abstractNum w:abstractNumId="19" w15:restartNumberingAfterBreak="0">
    <w:nsid w:val="5EE65BE3"/>
    <w:multiLevelType w:val="hybridMultilevel"/>
    <w:tmpl w:val="FFFFFFFF"/>
    <w:lvl w:ilvl="0" w:tplc="B9FA51B6">
      <w:start w:val="1"/>
      <w:numFmt w:val="bullet"/>
      <w:lvlText w:val="·"/>
      <w:lvlJc w:val="left"/>
      <w:pPr>
        <w:ind w:left="720" w:hanging="360"/>
      </w:pPr>
      <w:rPr>
        <w:rFonts w:ascii="Symbol" w:hAnsi="Symbol" w:hint="default"/>
      </w:rPr>
    </w:lvl>
    <w:lvl w:ilvl="1" w:tplc="43E0791C">
      <w:start w:val="1"/>
      <w:numFmt w:val="bullet"/>
      <w:lvlText w:val="o"/>
      <w:lvlJc w:val="left"/>
      <w:pPr>
        <w:ind w:left="1440" w:hanging="360"/>
      </w:pPr>
      <w:rPr>
        <w:rFonts w:ascii="Courier New" w:hAnsi="Courier New" w:hint="default"/>
      </w:rPr>
    </w:lvl>
    <w:lvl w:ilvl="2" w:tplc="B386A07A">
      <w:start w:val="1"/>
      <w:numFmt w:val="bullet"/>
      <w:lvlText w:val=""/>
      <w:lvlJc w:val="left"/>
      <w:pPr>
        <w:ind w:left="2160" w:hanging="360"/>
      </w:pPr>
      <w:rPr>
        <w:rFonts w:ascii="Wingdings" w:hAnsi="Wingdings" w:hint="default"/>
      </w:rPr>
    </w:lvl>
    <w:lvl w:ilvl="3" w:tplc="197E4178">
      <w:start w:val="1"/>
      <w:numFmt w:val="bullet"/>
      <w:lvlText w:val=""/>
      <w:lvlJc w:val="left"/>
      <w:pPr>
        <w:ind w:left="2880" w:hanging="360"/>
      </w:pPr>
      <w:rPr>
        <w:rFonts w:ascii="Symbol" w:hAnsi="Symbol" w:hint="default"/>
      </w:rPr>
    </w:lvl>
    <w:lvl w:ilvl="4" w:tplc="1EE4570C">
      <w:start w:val="1"/>
      <w:numFmt w:val="bullet"/>
      <w:lvlText w:val="o"/>
      <w:lvlJc w:val="left"/>
      <w:pPr>
        <w:ind w:left="3600" w:hanging="360"/>
      </w:pPr>
      <w:rPr>
        <w:rFonts w:ascii="Courier New" w:hAnsi="Courier New" w:hint="default"/>
      </w:rPr>
    </w:lvl>
    <w:lvl w:ilvl="5" w:tplc="F650183C">
      <w:start w:val="1"/>
      <w:numFmt w:val="bullet"/>
      <w:lvlText w:val=""/>
      <w:lvlJc w:val="left"/>
      <w:pPr>
        <w:ind w:left="4320" w:hanging="360"/>
      </w:pPr>
      <w:rPr>
        <w:rFonts w:ascii="Wingdings" w:hAnsi="Wingdings" w:hint="default"/>
      </w:rPr>
    </w:lvl>
    <w:lvl w:ilvl="6" w:tplc="2B8AD59A">
      <w:start w:val="1"/>
      <w:numFmt w:val="bullet"/>
      <w:lvlText w:val=""/>
      <w:lvlJc w:val="left"/>
      <w:pPr>
        <w:ind w:left="5040" w:hanging="360"/>
      </w:pPr>
      <w:rPr>
        <w:rFonts w:ascii="Symbol" w:hAnsi="Symbol" w:hint="default"/>
      </w:rPr>
    </w:lvl>
    <w:lvl w:ilvl="7" w:tplc="0EF05C00">
      <w:start w:val="1"/>
      <w:numFmt w:val="bullet"/>
      <w:lvlText w:val="o"/>
      <w:lvlJc w:val="left"/>
      <w:pPr>
        <w:ind w:left="5760" w:hanging="360"/>
      </w:pPr>
      <w:rPr>
        <w:rFonts w:ascii="Courier New" w:hAnsi="Courier New" w:hint="default"/>
      </w:rPr>
    </w:lvl>
    <w:lvl w:ilvl="8" w:tplc="DA2ED536">
      <w:start w:val="1"/>
      <w:numFmt w:val="bullet"/>
      <w:lvlText w:val=""/>
      <w:lvlJc w:val="left"/>
      <w:pPr>
        <w:ind w:left="6480" w:hanging="360"/>
      </w:pPr>
      <w:rPr>
        <w:rFonts w:ascii="Wingdings" w:hAnsi="Wingdings" w:hint="default"/>
      </w:rPr>
    </w:lvl>
  </w:abstractNum>
  <w:abstractNum w:abstractNumId="20" w15:restartNumberingAfterBreak="0">
    <w:nsid w:val="60445600"/>
    <w:multiLevelType w:val="hybridMultilevel"/>
    <w:tmpl w:val="E7EAC2F0"/>
    <w:lvl w:ilvl="0" w:tplc="F018664C">
      <w:start w:val="1"/>
      <w:numFmt w:val="bullet"/>
      <w:lvlText w:val=""/>
      <w:lvlJc w:val="left"/>
      <w:pPr>
        <w:ind w:left="720" w:hanging="360"/>
      </w:pPr>
      <w:rPr>
        <w:rFonts w:ascii="Symbol" w:hAnsi="Symbol" w:hint="default"/>
      </w:rPr>
    </w:lvl>
    <w:lvl w:ilvl="1" w:tplc="E012A1D4">
      <w:start w:val="1"/>
      <w:numFmt w:val="bullet"/>
      <w:lvlText w:val="o"/>
      <w:lvlJc w:val="left"/>
      <w:pPr>
        <w:ind w:left="1440" w:hanging="360"/>
      </w:pPr>
      <w:rPr>
        <w:rFonts w:ascii="Courier New" w:hAnsi="Courier New" w:hint="default"/>
      </w:rPr>
    </w:lvl>
    <w:lvl w:ilvl="2" w:tplc="B3AA250C">
      <w:start w:val="1"/>
      <w:numFmt w:val="bullet"/>
      <w:lvlText w:val=""/>
      <w:lvlJc w:val="left"/>
      <w:pPr>
        <w:ind w:left="2160" w:hanging="360"/>
      </w:pPr>
      <w:rPr>
        <w:rFonts w:ascii="Wingdings" w:hAnsi="Wingdings" w:hint="default"/>
      </w:rPr>
    </w:lvl>
    <w:lvl w:ilvl="3" w:tplc="A15237D4">
      <w:start w:val="1"/>
      <w:numFmt w:val="bullet"/>
      <w:lvlText w:val=""/>
      <w:lvlJc w:val="left"/>
      <w:pPr>
        <w:ind w:left="2880" w:hanging="360"/>
      </w:pPr>
      <w:rPr>
        <w:rFonts w:ascii="Symbol" w:hAnsi="Symbol" w:hint="default"/>
      </w:rPr>
    </w:lvl>
    <w:lvl w:ilvl="4" w:tplc="18386A62">
      <w:start w:val="1"/>
      <w:numFmt w:val="bullet"/>
      <w:lvlText w:val="o"/>
      <w:lvlJc w:val="left"/>
      <w:pPr>
        <w:ind w:left="3600" w:hanging="360"/>
      </w:pPr>
      <w:rPr>
        <w:rFonts w:ascii="Courier New" w:hAnsi="Courier New" w:hint="default"/>
      </w:rPr>
    </w:lvl>
    <w:lvl w:ilvl="5" w:tplc="9618AC4C">
      <w:start w:val="1"/>
      <w:numFmt w:val="bullet"/>
      <w:lvlText w:val=""/>
      <w:lvlJc w:val="left"/>
      <w:pPr>
        <w:ind w:left="4320" w:hanging="360"/>
      </w:pPr>
      <w:rPr>
        <w:rFonts w:ascii="Wingdings" w:hAnsi="Wingdings" w:hint="default"/>
      </w:rPr>
    </w:lvl>
    <w:lvl w:ilvl="6" w:tplc="4F9ED398">
      <w:start w:val="1"/>
      <w:numFmt w:val="bullet"/>
      <w:lvlText w:val=""/>
      <w:lvlJc w:val="left"/>
      <w:pPr>
        <w:ind w:left="5040" w:hanging="360"/>
      </w:pPr>
      <w:rPr>
        <w:rFonts w:ascii="Symbol" w:hAnsi="Symbol" w:hint="default"/>
      </w:rPr>
    </w:lvl>
    <w:lvl w:ilvl="7" w:tplc="FD64B114">
      <w:start w:val="1"/>
      <w:numFmt w:val="bullet"/>
      <w:lvlText w:val="o"/>
      <w:lvlJc w:val="left"/>
      <w:pPr>
        <w:ind w:left="5760" w:hanging="360"/>
      </w:pPr>
      <w:rPr>
        <w:rFonts w:ascii="Courier New" w:hAnsi="Courier New" w:hint="default"/>
      </w:rPr>
    </w:lvl>
    <w:lvl w:ilvl="8" w:tplc="C93C8208">
      <w:start w:val="1"/>
      <w:numFmt w:val="bullet"/>
      <w:lvlText w:val=""/>
      <w:lvlJc w:val="left"/>
      <w:pPr>
        <w:ind w:left="6480" w:hanging="360"/>
      </w:pPr>
      <w:rPr>
        <w:rFonts w:ascii="Wingdings" w:hAnsi="Wingdings" w:hint="default"/>
      </w:rPr>
    </w:lvl>
  </w:abstractNum>
  <w:abstractNum w:abstractNumId="2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2" w15:restartNumberingAfterBreak="0">
    <w:nsid w:val="62D14482"/>
    <w:multiLevelType w:val="hybridMultilevel"/>
    <w:tmpl w:val="EB9C6144"/>
    <w:lvl w:ilvl="0" w:tplc="FE3C121A">
      <w:start w:val="1"/>
      <w:numFmt w:val="bullet"/>
      <w:lvlText w:val="·"/>
      <w:lvlJc w:val="left"/>
      <w:pPr>
        <w:ind w:left="720" w:hanging="360"/>
      </w:pPr>
      <w:rPr>
        <w:rFonts w:ascii="Symbol" w:hAnsi="Symbol" w:hint="default"/>
      </w:rPr>
    </w:lvl>
    <w:lvl w:ilvl="1" w:tplc="BC081FC8">
      <w:start w:val="1"/>
      <w:numFmt w:val="bullet"/>
      <w:lvlText w:val="o"/>
      <w:lvlJc w:val="left"/>
      <w:pPr>
        <w:ind w:left="1440" w:hanging="360"/>
      </w:pPr>
      <w:rPr>
        <w:rFonts w:ascii="Courier New" w:hAnsi="Courier New" w:hint="default"/>
      </w:rPr>
    </w:lvl>
    <w:lvl w:ilvl="2" w:tplc="AEDA4BE2">
      <w:start w:val="1"/>
      <w:numFmt w:val="bullet"/>
      <w:lvlText w:val=""/>
      <w:lvlJc w:val="left"/>
      <w:pPr>
        <w:ind w:left="2160" w:hanging="360"/>
      </w:pPr>
      <w:rPr>
        <w:rFonts w:ascii="Wingdings" w:hAnsi="Wingdings" w:hint="default"/>
      </w:rPr>
    </w:lvl>
    <w:lvl w:ilvl="3" w:tplc="97FAC2B4">
      <w:start w:val="1"/>
      <w:numFmt w:val="bullet"/>
      <w:lvlText w:val=""/>
      <w:lvlJc w:val="left"/>
      <w:pPr>
        <w:ind w:left="2880" w:hanging="360"/>
      </w:pPr>
      <w:rPr>
        <w:rFonts w:ascii="Symbol" w:hAnsi="Symbol" w:hint="default"/>
      </w:rPr>
    </w:lvl>
    <w:lvl w:ilvl="4" w:tplc="EAFA3ED6">
      <w:start w:val="1"/>
      <w:numFmt w:val="bullet"/>
      <w:lvlText w:val="o"/>
      <w:lvlJc w:val="left"/>
      <w:pPr>
        <w:ind w:left="3600" w:hanging="360"/>
      </w:pPr>
      <w:rPr>
        <w:rFonts w:ascii="Courier New" w:hAnsi="Courier New" w:hint="default"/>
      </w:rPr>
    </w:lvl>
    <w:lvl w:ilvl="5" w:tplc="E75C5266">
      <w:start w:val="1"/>
      <w:numFmt w:val="bullet"/>
      <w:lvlText w:val=""/>
      <w:lvlJc w:val="left"/>
      <w:pPr>
        <w:ind w:left="4320" w:hanging="360"/>
      </w:pPr>
      <w:rPr>
        <w:rFonts w:ascii="Wingdings" w:hAnsi="Wingdings" w:hint="default"/>
      </w:rPr>
    </w:lvl>
    <w:lvl w:ilvl="6" w:tplc="A352207A">
      <w:start w:val="1"/>
      <w:numFmt w:val="bullet"/>
      <w:lvlText w:val=""/>
      <w:lvlJc w:val="left"/>
      <w:pPr>
        <w:ind w:left="5040" w:hanging="360"/>
      </w:pPr>
      <w:rPr>
        <w:rFonts w:ascii="Symbol" w:hAnsi="Symbol" w:hint="default"/>
      </w:rPr>
    </w:lvl>
    <w:lvl w:ilvl="7" w:tplc="6D1A0C18">
      <w:start w:val="1"/>
      <w:numFmt w:val="bullet"/>
      <w:lvlText w:val="o"/>
      <w:lvlJc w:val="left"/>
      <w:pPr>
        <w:ind w:left="5760" w:hanging="360"/>
      </w:pPr>
      <w:rPr>
        <w:rFonts w:ascii="Courier New" w:hAnsi="Courier New" w:hint="default"/>
      </w:rPr>
    </w:lvl>
    <w:lvl w:ilvl="8" w:tplc="49186B16">
      <w:start w:val="1"/>
      <w:numFmt w:val="bullet"/>
      <w:lvlText w:val=""/>
      <w:lvlJc w:val="left"/>
      <w:pPr>
        <w:ind w:left="6480" w:hanging="360"/>
      </w:pPr>
      <w:rPr>
        <w:rFonts w:ascii="Wingdings" w:hAnsi="Wingdings" w:hint="default"/>
      </w:rPr>
    </w:lvl>
  </w:abstractNum>
  <w:abstractNum w:abstractNumId="23" w15:restartNumberingAfterBreak="0">
    <w:nsid w:val="73456F55"/>
    <w:multiLevelType w:val="hybridMultilevel"/>
    <w:tmpl w:val="A328CE3A"/>
    <w:lvl w:ilvl="0" w:tplc="B0BC9774">
      <w:start w:val="1"/>
      <w:numFmt w:val="bullet"/>
      <w:lvlText w:val=""/>
      <w:lvlJc w:val="left"/>
      <w:pPr>
        <w:tabs>
          <w:tab w:val="num" w:pos="720"/>
        </w:tabs>
        <w:ind w:left="720" w:hanging="360"/>
      </w:pPr>
      <w:rPr>
        <w:rFonts w:ascii="Symbol" w:hAnsi="Symbol" w:hint="default"/>
        <w:sz w:val="20"/>
      </w:rPr>
    </w:lvl>
    <w:lvl w:ilvl="1" w:tplc="B684912E">
      <w:start w:val="1"/>
      <w:numFmt w:val="bullet"/>
      <w:lvlText w:val=""/>
      <w:lvlJc w:val="left"/>
      <w:pPr>
        <w:tabs>
          <w:tab w:val="num" w:pos="1440"/>
        </w:tabs>
        <w:ind w:left="1440" w:hanging="360"/>
      </w:pPr>
      <w:rPr>
        <w:rFonts w:ascii="Symbol" w:hAnsi="Symbol" w:hint="default"/>
        <w:sz w:val="20"/>
      </w:rPr>
    </w:lvl>
    <w:lvl w:ilvl="2" w:tplc="3F483414">
      <w:start w:val="1"/>
      <w:numFmt w:val="bullet"/>
      <w:lvlText w:val=""/>
      <w:lvlJc w:val="left"/>
      <w:pPr>
        <w:tabs>
          <w:tab w:val="num" w:pos="2160"/>
        </w:tabs>
        <w:ind w:left="2160" w:hanging="360"/>
      </w:pPr>
      <w:rPr>
        <w:rFonts w:ascii="Symbol" w:hAnsi="Symbol" w:hint="default"/>
        <w:sz w:val="20"/>
      </w:rPr>
    </w:lvl>
    <w:lvl w:ilvl="3" w:tplc="52DAF030">
      <w:start w:val="1"/>
      <w:numFmt w:val="bullet"/>
      <w:lvlText w:val=""/>
      <w:lvlJc w:val="left"/>
      <w:pPr>
        <w:tabs>
          <w:tab w:val="num" w:pos="2880"/>
        </w:tabs>
        <w:ind w:left="2880" w:hanging="360"/>
      </w:pPr>
      <w:rPr>
        <w:rFonts w:ascii="Symbol" w:hAnsi="Symbol" w:hint="default"/>
        <w:sz w:val="20"/>
      </w:rPr>
    </w:lvl>
    <w:lvl w:ilvl="4" w:tplc="22BE282C">
      <w:start w:val="1"/>
      <w:numFmt w:val="bullet"/>
      <w:lvlText w:val=""/>
      <w:lvlJc w:val="left"/>
      <w:pPr>
        <w:tabs>
          <w:tab w:val="num" w:pos="3600"/>
        </w:tabs>
        <w:ind w:left="3600" w:hanging="360"/>
      </w:pPr>
      <w:rPr>
        <w:rFonts w:ascii="Symbol" w:hAnsi="Symbol" w:hint="default"/>
        <w:sz w:val="20"/>
      </w:rPr>
    </w:lvl>
    <w:lvl w:ilvl="5" w:tplc="7CD0C4D4">
      <w:start w:val="1"/>
      <w:numFmt w:val="bullet"/>
      <w:lvlText w:val=""/>
      <w:lvlJc w:val="left"/>
      <w:pPr>
        <w:tabs>
          <w:tab w:val="num" w:pos="4320"/>
        </w:tabs>
        <w:ind w:left="4320" w:hanging="360"/>
      </w:pPr>
      <w:rPr>
        <w:rFonts w:ascii="Symbol" w:hAnsi="Symbol" w:hint="default"/>
        <w:sz w:val="20"/>
      </w:rPr>
    </w:lvl>
    <w:lvl w:ilvl="6" w:tplc="7D3AAA62">
      <w:start w:val="1"/>
      <w:numFmt w:val="bullet"/>
      <w:lvlText w:val=""/>
      <w:lvlJc w:val="left"/>
      <w:pPr>
        <w:tabs>
          <w:tab w:val="num" w:pos="5040"/>
        </w:tabs>
        <w:ind w:left="5040" w:hanging="360"/>
      </w:pPr>
      <w:rPr>
        <w:rFonts w:ascii="Symbol" w:hAnsi="Symbol" w:hint="default"/>
        <w:sz w:val="20"/>
      </w:rPr>
    </w:lvl>
    <w:lvl w:ilvl="7" w:tplc="F1226CAC">
      <w:start w:val="1"/>
      <w:numFmt w:val="bullet"/>
      <w:lvlText w:val=""/>
      <w:lvlJc w:val="left"/>
      <w:pPr>
        <w:tabs>
          <w:tab w:val="num" w:pos="5760"/>
        </w:tabs>
        <w:ind w:left="5760" w:hanging="360"/>
      </w:pPr>
      <w:rPr>
        <w:rFonts w:ascii="Symbol" w:hAnsi="Symbol" w:hint="default"/>
        <w:sz w:val="20"/>
      </w:rPr>
    </w:lvl>
    <w:lvl w:ilvl="8" w:tplc="9F7607B4">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056DE2"/>
    <w:multiLevelType w:val="hybridMultilevel"/>
    <w:tmpl w:val="89004424"/>
    <w:lvl w:ilvl="0" w:tplc="A4D2AA6A">
      <w:start w:val="1"/>
      <w:numFmt w:val="bullet"/>
      <w:lvlText w:val=""/>
      <w:lvlJc w:val="left"/>
      <w:pPr>
        <w:ind w:left="720" w:hanging="360"/>
      </w:pPr>
      <w:rPr>
        <w:rFonts w:ascii="Symbol" w:hAnsi="Symbol" w:hint="default"/>
      </w:rPr>
    </w:lvl>
    <w:lvl w:ilvl="1" w:tplc="5086ADD4">
      <w:start w:val="1"/>
      <w:numFmt w:val="bullet"/>
      <w:lvlText w:val="·"/>
      <w:lvlJc w:val="left"/>
      <w:pPr>
        <w:ind w:left="1440" w:hanging="360"/>
      </w:pPr>
      <w:rPr>
        <w:rFonts w:ascii="Symbol" w:hAnsi="Symbol" w:hint="default"/>
      </w:rPr>
    </w:lvl>
    <w:lvl w:ilvl="2" w:tplc="546894AC">
      <w:start w:val="1"/>
      <w:numFmt w:val="bullet"/>
      <w:lvlText w:val=""/>
      <w:lvlJc w:val="left"/>
      <w:pPr>
        <w:ind w:left="2160" w:hanging="360"/>
      </w:pPr>
      <w:rPr>
        <w:rFonts w:ascii="Wingdings" w:hAnsi="Wingdings" w:hint="default"/>
      </w:rPr>
    </w:lvl>
    <w:lvl w:ilvl="3" w:tplc="F03E1C2E">
      <w:start w:val="1"/>
      <w:numFmt w:val="bullet"/>
      <w:lvlText w:val=""/>
      <w:lvlJc w:val="left"/>
      <w:pPr>
        <w:ind w:left="2880" w:hanging="360"/>
      </w:pPr>
      <w:rPr>
        <w:rFonts w:ascii="Symbol" w:hAnsi="Symbol" w:hint="default"/>
      </w:rPr>
    </w:lvl>
    <w:lvl w:ilvl="4" w:tplc="6CEE6798">
      <w:start w:val="1"/>
      <w:numFmt w:val="bullet"/>
      <w:lvlText w:val="o"/>
      <w:lvlJc w:val="left"/>
      <w:pPr>
        <w:ind w:left="3600" w:hanging="360"/>
      </w:pPr>
      <w:rPr>
        <w:rFonts w:ascii="Courier New" w:hAnsi="Courier New" w:hint="default"/>
      </w:rPr>
    </w:lvl>
    <w:lvl w:ilvl="5" w:tplc="CB922664">
      <w:start w:val="1"/>
      <w:numFmt w:val="bullet"/>
      <w:lvlText w:val=""/>
      <w:lvlJc w:val="left"/>
      <w:pPr>
        <w:ind w:left="4320" w:hanging="360"/>
      </w:pPr>
      <w:rPr>
        <w:rFonts w:ascii="Wingdings" w:hAnsi="Wingdings" w:hint="default"/>
      </w:rPr>
    </w:lvl>
    <w:lvl w:ilvl="6" w:tplc="4E26561E">
      <w:start w:val="1"/>
      <w:numFmt w:val="bullet"/>
      <w:lvlText w:val=""/>
      <w:lvlJc w:val="left"/>
      <w:pPr>
        <w:ind w:left="5040" w:hanging="360"/>
      </w:pPr>
      <w:rPr>
        <w:rFonts w:ascii="Symbol" w:hAnsi="Symbol" w:hint="default"/>
      </w:rPr>
    </w:lvl>
    <w:lvl w:ilvl="7" w:tplc="357E9C94">
      <w:start w:val="1"/>
      <w:numFmt w:val="bullet"/>
      <w:lvlText w:val="o"/>
      <w:lvlJc w:val="left"/>
      <w:pPr>
        <w:ind w:left="5760" w:hanging="360"/>
      </w:pPr>
      <w:rPr>
        <w:rFonts w:ascii="Courier New" w:hAnsi="Courier New" w:hint="default"/>
      </w:rPr>
    </w:lvl>
    <w:lvl w:ilvl="8" w:tplc="546C33C4">
      <w:start w:val="1"/>
      <w:numFmt w:val="bullet"/>
      <w:lvlText w:val=""/>
      <w:lvlJc w:val="left"/>
      <w:pPr>
        <w:ind w:left="6480" w:hanging="360"/>
      </w:pPr>
      <w:rPr>
        <w:rFonts w:ascii="Wingdings" w:hAnsi="Wingdings" w:hint="default"/>
      </w:rPr>
    </w:lvl>
  </w:abstractNum>
  <w:abstractNum w:abstractNumId="25" w15:restartNumberingAfterBreak="0">
    <w:nsid w:val="7BC0476E"/>
    <w:multiLevelType w:val="hybridMultilevel"/>
    <w:tmpl w:val="55983BD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6" w15:restartNumberingAfterBreak="0">
    <w:nsid w:val="7C8B4303"/>
    <w:multiLevelType w:val="hybridMultilevel"/>
    <w:tmpl w:val="925C5C2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7" w15:restartNumberingAfterBreak="0">
    <w:nsid w:val="7D365E04"/>
    <w:multiLevelType w:val="hybridMultilevel"/>
    <w:tmpl w:val="FFFFFFFF"/>
    <w:lvl w:ilvl="0" w:tplc="29589EC2">
      <w:start w:val="1"/>
      <w:numFmt w:val="bullet"/>
      <w:lvlText w:val=""/>
      <w:lvlJc w:val="left"/>
      <w:pPr>
        <w:ind w:left="720" w:hanging="360"/>
      </w:pPr>
      <w:rPr>
        <w:rFonts w:ascii="Symbol" w:hAnsi="Symbol" w:hint="default"/>
      </w:rPr>
    </w:lvl>
    <w:lvl w:ilvl="1" w:tplc="F6387FCC">
      <w:start w:val="1"/>
      <w:numFmt w:val="bullet"/>
      <w:lvlText w:val="·"/>
      <w:lvlJc w:val="left"/>
      <w:pPr>
        <w:ind w:left="1440" w:hanging="360"/>
      </w:pPr>
      <w:rPr>
        <w:rFonts w:ascii="Symbol" w:hAnsi="Symbol" w:hint="default"/>
      </w:rPr>
    </w:lvl>
    <w:lvl w:ilvl="2" w:tplc="33662C22">
      <w:start w:val="1"/>
      <w:numFmt w:val="bullet"/>
      <w:lvlText w:val=""/>
      <w:lvlJc w:val="left"/>
      <w:pPr>
        <w:ind w:left="2160" w:hanging="360"/>
      </w:pPr>
      <w:rPr>
        <w:rFonts w:ascii="Wingdings" w:hAnsi="Wingdings" w:hint="default"/>
      </w:rPr>
    </w:lvl>
    <w:lvl w:ilvl="3" w:tplc="9BE889FE">
      <w:start w:val="1"/>
      <w:numFmt w:val="bullet"/>
      <w:lvlText w:val=""/>
      <w:lvlJc w:val="left"/>
      <w:pPr>
        <w:ind w:left="2880" w:hanging="360"/>
      </w:pPr>
      <w:rPr>
        <w:rFonts w:ascii="Symbol" w:hAnsi="Symbol" w:hint="default"/>
      </w:rPr>
    </w:lvl>
    <w:lvl w:ilvl="4" w:tplc="66121A6A">
      <w:start w:val="1"/>
      <w:numFmt w:val="bullet"/>
      <w:lvlText w:val="o"/>
      <w:lvlJc w:val="left"/>
      <w:pPr>
        <w:ind w:left="3600" w:hanging="360"/>
      </w:pPr>
      <w:rPr>
        <w:rFonts w:ascii="Courier New" w:hAnsi="Courier New" w:hint="default"/>
      </w:rPr>
    </w:lvl>
    <w:lvl w:ilvl="5" w:tplc="C27CC398">
      <w:start w:val="1"/>
      <w:numFmt w:val="bullet"/>
      <w:lvlText w:val=""/>
      <w:lvlJc w:val="left"/>
      <w:pPr>
        <w:ind w:left="4320" w:hanging="360"/>
      </w:pPr>
      <w:rPr>
        <w:rFonts w:ascii="Wingdings" w:hAnsi="Wingdings" w:hint="default"/>
      </w:rPr>
    </w:lvl>
    <w:lvl w:ilvl="6" w:tplc="305EF0A4">
      <w:start w:val="1"/>
      <w:numFmt w:val="bullet"/>
      <w:lvlText w:val=""/>
      <w:lvlJc w:val="left"/>
      <w:pPr>
        <w:ind w:left="5040" w:hanging="360"/>
      </w:pPr>
      <w:rPr>
        <w:rFonts w:ascii="Symbol" w:hAnsi="Symbol" w:hint="default"/>
      </w:rPr>
    </w:lvl>
    <w:lvl w:ilvl="7" w:tplc="5A249D36">
      <w:start w:val="1"/>
      <w:numFmt w:val="bullet"/>
      <w:lvlText w:val="o"/>
      <w:lvlJc w:val="left"/>
      <w:pPr>
        <w:ind w:left="5760" w:hanging="360"/>
      </w:pPr>
      <w:rPr>
        <w:rFonts w:ascii="Courier New" w:hAnsi="Courier New" w:hint="default"/>
      </w:rPr>
    </w:lvl>
    <w:lvl w:ilvl="8" w:tplc="B2AAB5CA">
      <w:start w:val="1"/>
      <w:numFmt w:val="bullet"/>
      <w:lvlText w:val=""/>
      <w:lvlJc w:val="left"/>
      <w:pPr>
        <w:ind w:left="6480" w:hanging="360"/>
      </w:pPr>
      <w:rPr>
        <w:rFonts w:ascii="Wingdings" w:hAnsi="Wingdings" w:hint="default"/>
      </w:rPr>
    </w:lvl>
  </w:abstractNum>
  <w:num w:numId="1" w16cid:durableId="1616869099">
    <w:abstractNumId w:val="20"/>
  </w:num>
  <w:num w:numId="2" w16cid:durableId="658922448">
    <w:abstractNumId w:val="4"/>
  </w:num>
  <w:num w:numId="3" w16cid:durableId="2056197880">
    <w:abstractNumId w:val="14"/>
  </w:num>
  <w:num w:numId="4" w16cid:durableId="66391894">
    <w:abstractNumId w:val="23"/>
  </w:num>
  <w:num w:numId="5" w16cid:durableId="239487177">
    <w:abstractNumId w:val="3"/>
  </w:num>
  <w:num w:numId="6" w16cid:durableId="409735060">
    <w:abstractNumId w:val="26"/>
  </w:num>
  <w:num w:numId="7" w16cid:durableId="1218862805">
    <w:abstractNumId w:val="13"/>
  </w:num>
  <w:num w:numId="8" w16cid:durableId="1044674759">
    <w:abstractNumId w:val="11"/>
  </w:num>
  <w:num w:numId="9" w16cid:durableId="1731617363">
    <w:abstractNumId w:val="8"/>
  </w:num>
  <w:num w:numId="10" w16cid:durableId="1108238112">
    <w:abstractNumId w:val="2"/>
  </w:num>
  <w:num w:numId="11" w16cid:durableId="1922256351">
    <w:abstractNumId w:val="0"/>
  </w:num>
  <w:num w:numId="12" w16cid:durableId="2135712860">
    <w:abstractNumId w:val="8"/>
  </w:num>
  <w:num w:numId="13" w16cid:durableId="640884082">
    <w:abstractNumId w:val="11"/>
  </w:num>
  <w:num w:numId="14" w16cid:durableId="1700818266">
    <w:abstractNumId w:val="23"/>
  </w:num>
  <w:num w:numId="15" w16cid:durableId="974795903">
    <w:abstractNumId w:val="3"/>
  </w:num>
  <w:num w:numId="16" w16cid:durableId="1611476500">
    <w:abstractNumId w:val="0"/>
  </w:num>
  <w:num w:numId="17" w16cid:durableId="1112288492">
    <w:abstractNumId w:val="26"/>
  </w:num>
  <w:num w:numId="18" w16cid:durableId="528371584">
    <w:abstractNumId w:val="2"/>
  </w:num>
  <w:num w:numId="19" w16cid:durableId="1492991482">
    <w:abstractNumId w:val="13"/>
  </w:num>
  <w:num w:numId="20" w16cid:durableId="1294097925">
    <w:abstractNumId w:val="21"/>
  </w:num>
  <w:num w:numId="21" w16cid:durableId="129398793">
    <w:abstractNumId w:val="3"/>
  </w:num>
  <w:num w:numId="22" w16cid:durableId="532037172">
    <w:abstractNumId w:val="23"/>
  </w:num>
  <w:num w:numId="23" w16cid:durableId="1020012435">
    <w:abstractNumId w:val="25"/>
  </w:num>
  <w:num w:numId="24" w16cid:durableId="1007099023">
    <w:abstractNumId w:val="10"/>
  </w:num>
  <w:num w:numId="25" w16cid:durableId="251814308">
    <w:abstractNumId w:val="13"/>
  </w:num>
  <w:num w:numId="26" w16cid:durableId="196477891">
    <w:abstractNumId w:val="11"/>
  </w:num>
  <w:num w:numId="27" w16cid:durableId="1077744750">
    <w:abstractNumId w:val="8"/>
  </w:num>
  <w:num w:numId="28" w16cid:durableId="1761676446">
    <w:abstractNumId w:val="2"/>
  </w:num>
  <w:num w:numId="29" w16cid:durableId="1617446598">
    <w:abstractNumId w:val="0"/>
  </w:num>
  <w:num w:numId="30" w16cid:durableId="1725525196">
    <w:abstractNumId w:val="24"/>
  </w:num>
  <w:num w:numId="31" w16cid:durableId="904872061">
    <w:abstractNumId w:val="7"/>
  </w:num>
  <w:num w:numId="32" w16cid:durableId="2116944342">
    <w:abstractNumId w:val="9"/>
  </w:num>
  <w:num w:numId="33" w16cid:durableId="1478452749">
    <w:abstractNumId w:val="12"/>
  </w:num>
  <w:num w:numId="34" w16cid:durableId="943731510">
    <w:abstractNumId w:val="1"/>
  </w:num>
  <w:num w:numId="35" w16cid:durableId="2016497507">
    <w:abstractNumId w:val="22"/>
  </w:num>
  <w:num w:numId="36" w16cid:durableId="628365987">
    <w:abstractNumId w:val="15"/>
  </w:num>
  <w:num w:numId="37" w16cid:durableId="1925644437">
    <w:abstractNumId w:val="27"/>
  </w:num>
  <w:num w:numId="38" w16cid:durableId="291327349">
    <w:abstractNumId w:val="18"/>
  </w:num>
  <w:num w:numId="39" w16cid:durableId="481696514">
    <w:abstractNumId w:val="16"/>
  </w:num>
  <w:num w:numId="40" w16cid:durableId="190340874">
    <w:abstractNumId w:val="19"/>
  </w:num>
  <w:num w:numId="41" w16cid:durableId="542520896">
    <w:abstractNumId w:val="5"/>
  </w:num>
  <w:num w:numId="42" w16cid:durableId="578290017">
    <w:abstractNumId w:val="6"/>
  </w:num>
  <w:num w:numId="43" w16cid:durableId="10881197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DF"/>
    <w:rsid w:val="000043C0"/>
    <w:rsid w:val="00015CF3"/>
    <w:rsid w:val="00046D09"/>
    <w:rsid w:val="00062C4B"/>
    <w:rsid w:val="000721DA"/>
    <w:rsid w:val="00094732"/>
    <w:rsid w:val="000A0C04"/>
    <w:rsid w:val="000A20BC"/>
    <w:rsid w:val="000A5708"/>
    <w:rsid w:val="000B04FB"/>
    <w:rsid w:val="000D520A"/>
    <w:rsid w:val="000F1BE0"/>
    <w:rsid w:val="00107520"/>
    <w:rsid w:val="00117D87"/>
    <w:rsid w:val="001519AA"/>
    <w:rsid w:val="0019166F"/>
    <w:rsid w:val="001C78E6"/>
    <w:rsid w:val="001D0EE9"/>
    <w:rsid w:val="001D1FC7"/>
    <w:rsid w:val="001D52C6"/>
    <w:rsid w:val="001D64E6"/>
    <w:rsid w:val="00217C8F"/>
    <w:rsid w:val="00225FD7"/>
    <w:rsid w:val="002305D4"/>
    <w:rsid w:val="00251455"/>
    <w:rsid w:val="002772AC"/>
    <w:rsid w:val="00292BFA"/>
    <w:rsid w:val="002944F5"/>
    <w:rsid w:val="002C27ED"/>
    <w:rsid w:val="002C30EC"/>
    <w:rsid w:val="002D4F99"/>
    <w:rsid w:val="002E39BB"/>
    <w:rsid w:val="00302E7F"/>
    <w:rsid w:val="0031753F"/>
    <w:rsid w:val="00334CB5"/>
    <w:rsid w:val="00344DDF"/>
    <w:rsid w:val="003841A1"/>
    <w:rsid w:val="003920B9"/>
    <w:rsid w:val="003936E4"/>
    <w:rsid w:val="00396A96"/>
    <w:rsid w:val="003C20D9"/>
    <w:rsid w:val="003D3FC0"/>
    <w:rsid w:val="003E1545"/>
    <w:rsid w:val="003E69FC"/>
    <w:rsid w:val="003F298F"/>
    <w:rsid w:val="003F72E2"/>
    <w:rsid w:val="004006F2"/>
    <w:rsid w:val="0040267B"/>
    <w:rsid w:val="00404052"/>
    <w:rsid w:val="00417AD4"/>
    <w:rsid w:val="00432859"/>
    <w:rsid w:val="00436162"/>
    <w:rsid w:val="0048396F"/>
    <w:rsid w:val="004966AF"/>
    <w:rsid w:val="004A4438"/>
    <w:rsid w:val="004A7A92"/>
    <w:rsid w:val="004B2E2E"/>
    <w:rsid w:val="004D050D"/>
    <w:rsid w:val="004D0BD3"/>
    <w:rsid w:val="004E10B4"/>
    <w:rsid w:val="004F6FF4"/>
    <w:rsid w:val="00505CA3"/>
    <w:rsid w:val="005139B5"/>
    <w:rsid w:val="005230ED"/>
    <w:rsid w:val="0054335A"/>
    <w:rsid w:val="00574CFB"/>
    <w:rsid w:val="00585D9C"/>
    <w:rsid w:val="00595293"/>
    <w:rsid w:val="005B464D"/>
    <w:rsid w:val="005C687B"/>
    <w:rsid w:val="005E562B"/>
    <w:rsid w:val="0060027A"/>
    <w:rsid w:val="00607472"/>
    <w:rsid w:val="00607A95"/>
    <w:rsid w:val="00616E79"/>
    <w:rsid w:val="00627D1D"/>
    <w:rsid w:val="00633B67"/>
    <w:rsid w:val="00634EB6"/>
    <w:rsid w:val="0064343B"/>
    <w:rsid w:val="00644F04"/>
    <w:rsid w:val="00647D10"/>
    <w:rsid w:val="006843E9"/>
    <w:rsid w:val="006A5C97"/>
    <w:rsid w:val="006B3130"/>
    <w:rsid w:val="006B715B"/>
    <w:rsid w:val="006C791C"/>
    <w:rsid w:val="006D5629"/>
    <w:rsid w:val="006E2157"/>
    <w:rsid w:val="006E78E4"/>
    <w:rsid w:val="00701E51"/>
    <w:rsid w:val="00716336"/>
    <w:rsid w:val="00732B93"/>
    <w:rsid w:val="00756EB4"/>
    <w:rsid w:val="00765E3D"/>
    <w:rsid w:val="007756A6"/>
    <w:rsid w:val="00781A16"/>
    <w:rsid w:val="00796FA2"/>
    <w:rsid w:val="007B03FD"/>
    <w:rsid w:val="007B40EE"/>
    <w:rsid w:val="007E7A86"/>
    <w:rsid w:val="00813E62"/>
    <w:rsid w:val="008177F6"/>
    <w:rsid w:val="00836A61"/>
    <w:rsid w:val="00861969"/>
    <w:rsid w:val="00862C99"/>
    <w:rsid w:val="00876E05"/>
    <w:rsid w:val="0088642C"/>
    <w:rsid w:val="00896A51"/>
    <w:rsid w:val="00896A58"/>
    <w:rsid w:val="008A0B65"/>
    <w:rsid w:val="008B4405"/>
    <w:rsid w:val="008C259C"/>
    <w:rsid w:val="008C6989"/>
    <w:rsid w:val="00916D13"/>
    <w:rsid w:val="00926830"/>
    <w:rsid w:val="00957251"/>
    <w:rsid w:val="0096247B"/>
    <w:rsid w:val="00973021"/>
    <w:rsid w:val="00973C7F"/>
    <w:rsid w:val="00996AF9"/>
    <w:rsid w:val="009A43E6"/>
    <w:rsid w:val="009B1314"/>
    <w:rsid w:val="009B4FEE"/>
    <w:rsid w:val="009D1897"/>
    <w:rsid w:val="009E4ADF"/>
    <w:rsid w:val="009E4EA5"/>
    <w:rsid w:val="009F0592"/>
    <w:rsid w:val="00A06B27"/>
    <w:rsid w:val="00A11FF2"/>
    <w:rsid w:val="00A33A63"/>
    <w:rsid w:val="00A4474B"/>
    <w:rsid w:val="00A519CE"/>
    <w:rsid w:val="00A51D68"/>
    <w:rsid w:val="00A62DB4"/>
    <w:rsid w:val="00A65E05"/>
    <w:rsid w:val="00AA4BA0"/>
    <w:rsid w:val="00AA787C"/>
    <w:rsid w:val="00AB5014"/>
    <w:rsid w:val="00AC5616"/>
    <w:rsid w:val="00AC618B"/>
    <w:rsid w:val="00AC7AAB"/>
    <w:rsid w:val="00AD6A7F"/>
    <w:rsid w:val="00AF312E"/>
    <w:rsid w:val="00B04C01"/>
    <w:rsid w:val="00B10108"/>
    <w:rsid w:val="00B24509"/>
    <w:rsid w:val="00B2544C"/>
    <w:rsid w:val="00B3240B"/>
    <w:rsid w:val="00B4031D"/>
    <w:rsid w:val="00B52785"/>
    <w:rsid w:val="00B62E44"/>
    <w:rsid w:val="00B72811"/>
    <w:rsid w:val="00B82335"/>
    <w:rsid w:val="00B826E5"/>
    <w:rsid w:val="00BA308F"/>
    <w:rsid w:val="00BA455A"/>
    <w:rsid w:val="00BC1379"/>
    <w:rsid w:val="00BF76F5"/>
    <w:rsid w:val="00C05438"/>
    <w:rsid w:val="00C139A6"/>
    <w:rsid w:val="00C278C2"/>
    <w:rsid w:val="00C31C7B"/>
    <w:rsid w:val="00C36ECE"/>
    <w:rsid w:val="00C47258"/>
    <w:rsid w:val="00C904C7"/>
    <w:rsid w:val="00CB061D"/>
    <w:rsid w:val="00CB0B6A"/>
    <w:rsid w:val="00CB2D61"/>
    <w:rsid w:val="00CB300A"/>
    <w:rsid w:val="00D0485C"/>
    <w:rsid w:val="00D04D9E"/>
    <w:rsid w:val="00D05A38"/>
    <w:rsid w:val="00D151CA"/>
    <w:rsid w:val="00D34C2C"/>
    <w:rsid w:val="00D363B7"/>
    <w:rsid w:val="00D403FA"/>
    <w:rsid w:val="00D5232E"/>
    <w:rsid w:val="00D555DD"/>
    <w:rsid w:val="00D6729A"/>
    <w:rsid w:val="00D74188"/>
    <w:rsid w:val="00D75B84"/>
    <w:rsid w:val="00D8544A"/>
    <w:rsid w:val="00D92439"/>
    <w:rsid w:val="00DB23DD"/>
    <w:rsid w:val="00DD0786"/>
    <w:rsid w:val="00DD35EF"/>
    <w:rsid w:val="00DD5D17"/>
    <w:rsid w:val="00DE60B9"/>
    <w:rsid w:val="00DE6C15"/>
    <w:rsid w:val="00E04E80"/>
    <w:rsid w:val="00E30D5C"/>
    <w:rsid w:val="00E3692D"/>
    <w:rsid w:val="00E57320"/>
    <w:rsid w:val="00E64946"/>
    <w:rsid w:val="00E833F3"/>
    <w:rsid w:val="00E864D8"/>
    <w:rsid w:val="00EA1AB5"/>
    <w:rsid w:val="00EB16E1"/>
    <w:rsid w:val="00ED44A6"/>
    <w:rsid w:val="00ED7801"/>
    <w:rsid w:val="00EE36D6"/>
    <w:rsid w:val="00EE4642"/>
    <w:rsid w:val="00EF719E"/>
    <w:rsid w:val="00F0470B"/>
    <w:rsid w:val="00F05AB0"/>
    <w:rsid w:val="00F24E3E"/>
    <w:rsid w:val="00F47205"/>
    <w:rsid w:val="00F5208A"/>
    <w:rsid w:val="00F976F3"/>
    <w:rsid w:val="00FB2A98"/>
    <w:rsid w:val="00FD367D"/>
    <w:rsid w:val="00FD7923"/>
    <w:rsid w:val="00FE0F4E"/>
    <w:rsid w:val="00FF3097"/>
    <w:rsid w:val="02AAB02B"/>
    <w:rsid w:val="03B49626"/>
    <w:rsid w:val="04A65376"/>
    <w:rsid w:val="09F1F1C1"/>
    <w:rsid w:val="129FD577"/>
    <w:rsid w:val="197D0B67"/>
    <w:rsid w:val="1B71EB0D"/>
    <w:rsid w:val="1C839A28"/>
    <w:rsid w:val="1CD07945"/>
    <w:rsid w:val="1FC7EBF5"/>
    <w:rsid w:val="2405C3C9"/>
    <w:rsid w:val="25352779"/>
    <w:rsid w:val="287EEECE"/>
    <w:rsid w:val="29E99AF2"/>
    <w:rsid w:val="2FD22C83"/>
    <w:rsid w:val="32EF62DE"/>
    <w:rsid w:val="333A03CC"/>
    <w:rsid w:val="34437CAD"/>
    <w:rsid w:val="3774A89B"/>
    <w:rsid w:val="4A948FEC"/>
    <w:rsid w:val="5C872F3A"/>
    <w:rsid w:val="650B7FCB"/>
    <w:rsid w:val="68876952"/>
    <w:rsid w:val="68FB44EC"/>
    <w:rsid w:val="6C34A835"/>
    <w:rsid w:val="6CBBFDE2"/>
    <w:rsid w:val="78EC6B85"/>
    <w:rsid w:val="7E110E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26B0E6"/>
  <w15:docId w15:val="{0817CCAA-B464-43D5-A63B-5BB5EF70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ADF"/>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ED44A6"/>
    <w:rPr>
      <w:color w:val="0000FF"/>
      <w:u w:val="single"/>
    </w:rPr>
  </w:style>
  <w:style w:type="paragraph" w:styleId="FootnoteText">
    <w:name w:val="footnote text"/>
    <w:basedOn w:val="Normal"/>
    <w:semiHidden/>
    <w:rsid w:val="00A519CE"/>
    <w:rPr>
      <w:sz w:val="20"/>
    </w:rPr>
  </w:style>
  <w:style w:type="character" w:styleId="FootnoteReference">
    <w:name w:val="footnote reference"/>
    <w:semiHidden/>
    <w:rsid w:val="00A519CE"/>
    <w:rPr>
      <w:vertAlign w:val="superscript"/>
    </w:rPr>
  </w:style>
  <w:style w:type="character" w:styleId="CommentReference">
    <w:name w:val="annotation reference"/>
    <w:uiPriority w:val="99"/>
    <w:semiHidden/>
    <w:rsid w:val="001519AA"/>
    <w:rPr>
      <w:sz w:val="16"/>
      <w:szCs w:val="16"/>
    </w:rPr>
  </w:style>
  <w:style w:type="paragraph" w:styleId="CommentText">
    <w:name w:val="annotation text"/>
    <w:basedOn w:val="Normal"/>
    <w:link w:val="CommentTextChar"/>
    <w:uiPriority w:val="99"/>
    <w:semiHidden/>
    <w:rsid w:val="001519AA"/>
    <w:rPr>
      <w:sz w:val="20"/>
    </w:rPr>
  </w:style>
  <w:style w:type="paragraph" w:styleId="CommentSubject">
    <w:name w:val="annotation subject"/>
    <w:basedOn w:val="CommentText"/>
    <w:next w:val="CommentText"/>
    <w:semiHidden/>
    <w:rsid w:val="001519AA"/>
    <w:rPr>
      <w:b/>
      <w:bCs/>
    </w:rPr>
  </w:style>
  <w:style w:type="paragraph" w:styleId="BalloonText">
    <w:name w:val="Balloon Text"/>
    <w:basedOn w:val="Normal"/>
    <w:semiHidden/>
    <w:rsid w:val="001519AA"/>
    <w:rPr>
      <w:rFonts w:ascii="Tahoma" w:hAnsi="Tahoma" w:cs="Tahoma"/>
      <w:sz w:val="16"/>
      <w:szCs w:val="16"/>
    </w:rPr>
  </w:style>
  <w:style w:type="paragraph" w:styleId="NormalWeb">
    <w:name w:val="Normal (Web)"/>
    <w:basedOn w:val="Normal"/>
    <w:uiPriority w:val="99"/>
    <w:rsid w:val="00C278C2"/>
    <w:pPr>
      <w:spacing w:before="100" w:beforeAutospacing="1" w:after="100" w:afterAutospacing="1"/>
    </w:pPr>
    <w:rPr>
      <w:rFonts w:ascii="Times New Roman" w:eastAsia="MS Mincho" w:hAnsi="Times New Roman"/>
      <w:szCs w:val="24"/>
      <w:lang w:val="en-GB" w:eastAsia="ja-JP"/>
    </w:rPr>
  </w:style>
  <w:style w:type="character" w:customStyle="1" w:styleId="FooterChar">
    <w:name w:val="Footer Char"/>
    <w:link w:val="Footer"/>
    <w:rsid w:val="006D5629"/>
    <w:rPr>
      <w:rFonts w:ascii="CG Times" w:hAnsi="CG Times"/>
      <w:sz w:val="24"/>
      <w:lang w:val="en-US"/>
    </w:rPr>
  </w:style>
  <w:style w:type="character" w:customStyle="1" w:styleId="Normal1">
    <w:name w:val="Normal1"/>
    <w:rsid w:val="006D5629"/>
    <w:rPr>
      <w:rFonts w:ascii="Times" w:hAnsi="Times"/>
      <w:sz w:val="24"/>
    </w:rPr>
  </w:style>
  <w:style w:type="character" w:styleId="PlaceholderText">
    <w:name w:val="Placeholder Text"/>
    <w:basedOn w:val="DefaultParagraphFont"/>
    <w:uiPriority w:val="99"/>
    <w:semiHidden/>
    <w:rsid w:val="00A62DB4"/>
    <w:rPr>
      <w:color w:val="808080"/>
    </w:rPr>
  </w:style>
  <w:style w:type="character" w:customStyle="1" w:styleId="CommentTextChar">
    <w:name w:val="Comment Text Char"/>
    <w:basedOn w:val="DefaultParagraphFont"/>
    <w:link w:val="CommentText"/>
    <w:uiPriority w:val="99"/>
    <w:semiHidden/>
    <w:rsid w:val="00FB2A98"/>
    <w:rPr>
      <w:rFonts w:ascii="CG Times" w:hAnsi="CG Times"/>
      <w:lang w:val="en-US"/>
    </w:rPr>
  </w:style>
  <w:style w:type="paragraph" w:styleId="ListParagraph">
    <w:name w:val="List Paragraph"/>
    <w:basedOn w:val="Normal"/>
    <w:uiPriority w:val="34"/>
    <w:qFormat/>
    <w:rsid w:val="00FB2A98"/>
    <w:pPr>
      <w:spacing w:after="160" w:line="256" w:lineRule="auto"/>
      <w:ind w:left="720"/>
      <w:contextualSpacing/>
    </w:pPr>
    <w:rPr>
      <w:rFonts w:asciiTheme="minorHAnsi" w:eastAsiaTheme="minorHAnsi" w:hAnsiTheme="minorHAnsi" w:cstheme="minorBidi"/>
      <w:sz w:val="22"/>
      <w:szCs w:val="22"/>
      <w:lang w:val="en-GB" w:eastAsia="en-US"/>
    </w:rPr>
  </w:style>
  <w:style w:type="character" w:styleId="UnresolvedMention">
    <w:name w:val="Unresolved Mention"/>
    <w:basedOn w:val="DefaultParagraphFont"/>
    <w:uiPriority w:val="99"/>
    <w:semiHidden/>
    <w:unhideWhenUsed/>
    <w:rsid w:val="003936E4"/>
    <w:rPr>
      <w:color w:val="605E5C"/>
      <w:shd w:val="clear" w:color="auto" w:fill="E1DFDD"/>
    </w:rPr>
  </w:style>
  <w:style w:type="paragraph" w:customStyle="1" w:styleId="ClauseBullet1">
    <w:name w:val="Clause Bullet 1"/>
    <w:basedOn w:val="Normal"/>
    <w:qFormat/>
    <w:rsid w:val="00634EB6"/>
    <w:pPr>
      <w:numPr>
        <w:numId w:val="20"/>
      </w:numPr>
      <w:spacing w:before="120" w:after="120" w:line="300" w:lineRule="atLeast"/>
      <w:ind w:left="1077" w:hanging="357"/>
      <w:jc w:val="both"/>
      <w:outlineLvl w:val="0"/>
    </w:pPr>
    <w:rPr>
      <w:rFonts w:ascii="Arial" w:eastAsia="Arial Unicode MS" w:hAnsi="Arial" w:cs="Arial"/>
      <w:color w:val="000000"/>
      <w:sz w:val="22"/>
      <w:lang w:val="en-GB" w:eastAsia="en-US"/>
    </w:rPr>
  </w:style>
  <w:style w:type="table" w:styleId="TableGrid">
    <w:name w:val="Table Grid"/>
    <w:basedOn w:val="TableNormal"/>
    <w:uiPriority w:val="59"/>
    <w:rsid w:val="00CB2D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44DDF"/>
    <w:rPr>
      <w:rFonts w:ascii="CG Times" w:hAnsi="CG 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3409">
      <w:bodyDiv w:val="1"/>
      <w:marLeft w:val="0"/>
      <w:marRight w:val="0"/>
      <w:marTop w:val="0"/>
      <w:marBottom w:val="0"/>
      <w:divBdr>
        <w:top w:val="none" w:sz="0" w:space="0" w:color="auto"/>
        <w:left w:val="none" w:sz="0" w:space="0" w:color="auto"/>
        <w:bottom w:val="none" w:sz="0" w:space="0" w:color="auto"/>
        <w:right w:val="none" w:sz="0" w:space="0" w:color="auto"/>
      </w:divBdr>
    </w:div>
    <w:div w:id="499469851">
      <w:bodyDiv w:val="1"/>
      <w:marLeft w:val="0"/>
      <w:marRight w:val="0"/>
      <w:marTop w:val="0"/>
      <w:marBottom w:val="0"/>
      <w:divBdr>
        <w:top w:val="none" w:sz="0" w:space="0" w:color="auto"/>
        <w:left w:val="none" w:sz="0" w:space="0" w:color="auto"/>
        <w:bottom w:val="none" w:sz="0" w:space="0" w:color="auto"/>
        <w:right w:val="none" w:sz="0" w:space="0" w:color="auto"/>
      </w:divBdr>
    </w:div>
    <w:div w:id="708535631">
      <w:bodyDiv w:val="1"/>
      <w:marLeft w:val="0"/>
      <w:marRight w:val="0"/>
      <w:marTop w:val="0"/>
      <w:marBottom w:val="0"/>
      <w:divBdr>
        <w:top w:val="none" w:sz="0" w:space="0" w:color="auto"/>
        <w:left w:val="none" w:sz="0" w:space="0" w:color="auto"/>
        <w:bottom w:val="none" w:sz="0" w:space="0" w:color="auto"/>
        <w:right w:val="none" w:sz="0" w:space="0" w:color="auto"/>
      </w:divBdr>
    </w:div>
    <w:div w:id="1159618443">
      <w:bodyDiv w:val="1"/>
      <w:marLeft w:val="0"/>
      <w:marRight w:val="0"/>
      <w:marTop w:val="0"/>
      <w:marBottom w:val="0"/>
      <w:divBdr>
        <w:top w:val="none" w:sz="0" w:space="0" w:color="auto"/>
        <w:left w:val="none" w:sz="0" w:space="0" w:color="auto"/>
        <w:bottom w:val="none" w:sz="0" w:space="0" w:color="auto"/>
        <w:right w:val="none" w:sz="0" w:space="0" w:color="auto"/>
      </w:divBdr>
    </w:div>
    <w:div w:id="17014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seinc.com/wp-content/uploads/2019/06/Website-Cookie-Polic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inseinc.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C4A384E-DC24-4EF5-8CE5-FBE97D543E86}">
    <t:Anchor>
      <t:Comment id="969857579"/>
    </t:Anchor>
    <t:History>
      <t:Event id="{363F84A0-7479-4F3D-A142-2E5759EC2E2C}" time="2021-04-28T18:33:34Z">
        <t:Attribution userId="S::sheena.patel@inseinc.com::3bb5fde5-3c70-4b4e-8019-eda78100c873" userProvider="AD" userName="Sheena Patel"/>
        <t:Anchor>
          <t:Comment id="969857579"/>
        </t:Anchor>
        <t:Create/>
      </t:Event>
      <t:Event id="{8CFBCF86-470B-4EC6-A6CE-C7FA960BA276}" time="2021-04-28T18:33:34Z">
        <t:Attribution userId="S::sheena.patel@inseinc.com::3bb5fde5-3c70-4b4e-8019-eda78100c873" userProvider="AD" userName="Sheena Patel"/>
        <t:Anchor>
          <t:Comment id="969857579"/>
        </t:Anchor>
        <t:Assign userId="S::leon.mattear@inseinc.com::2ba711eb-19c8-4c34-987d-821ca7f0c110" userProvider="AD" userName="Leon Mattear"/>
      </t:Event>
      <t:Event id="{EE73AF2D-319B-4BE7-9107-A6F18F00A6C7}" time="2021-04-28T18:33:34Z">
        <t:Attribution userId="S::sheena.patel@inseinc.com::3bb5fde5-3c70-4b4e-8019-eda78100c873" userProvider="AD" userName="Sheena Patel"/>
        <t:Anchor>
          <t:Comment id="969857579"/>
        </t:Anchor>
        <t:SetTitle title="@Leon Mattear link nee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70F57F96C67488D7F79C036CE862E" ma:contentTypeVersion="21" ma:contentTypeDescription="Create a new document." ma:contentTypeScope="" ma:versionID="2c176d70a69a9c8697c2f7b10c41f753">
  <xsd:schema xmlns:xsd="http://www.w3.org/2001/XMLSchema" xmlns:xs="http://www.w3.org/2001/XMLSchema" xmlns:p="http://schemas.microsoft.com/office/2006/metadata/properties" xmlns:ns1="http://schemas.microsoft.com/sharepoint/v3" xmlns:ns2="a6c6254c-8c7b-40be-bde6-6461803e174b" xmlns:ns3="30a7b893-50ec-45cd-b114-b0f09bd3cd05" targetNamespace="http://schemas.microsoft.com/office/2006/metadata/properties" ma:root="true" ma:fieldsID="3f171de3fc36d89a0c4dcee39e5d96c1" ns1:_="" ns2:_="" ns3:_="">
    <xsd:import namespace="http://schemas.microsoft.com/sharepoint/v3"/>
    <xsd:import namespace="a6c6254c-8c7b-40be-bde6-6461803e174b"/>
    <xsd:import namespace="30a7b893-50ec-45cd-b114-b0f09bd3c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Own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_Flow_SignoffStatu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6254c-8c7b-40be-bde6-6461803e1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Owner" ma:index="12" nillable="true" ma:displayName="Document Owner" ma:format="Dropdown" ma:list="UserInfo" ma:SharePointGroup="0" ma:internalName="DocumentOwn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b893-50ec-45cd-b114-b0f09bd3cd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Owner xmlns="a6c6254c-8c7b-40be-bde6-6461803e174b">
      <UserInfo>
        <DisplayName>Carys.Damon@inseinc.com</DisplayName>
        <AccountId>14</AccountId>
        <AccountType/>
      </UserInfo>
    </DocumentOwner>
    <SharedWithUsers xmlns="30a7b893-50ec-45cd-b114-b0f09bd3cd05">
      <UserInfo>
        <DisplayName>Tom Collinson</DisplayName>
        <AccountId>9</AccountId>
        <AccountType/>
      </UserInfo>
    </SharedWithUsers>
    <_Flow_SignoffStatus xmlns="a6c6254c-8c7b-40be-bde6-6461803e174b">Approved</_Flow_SignoffStatus>
    <DLCPolicyLabelLock xmlns="a6c6254c-8c7b-40be-bde6-6461803e174b" xsi:nil="true"/>
    <DLCPolicyLabelClientValue xmlns="a6c6254c-8c7b-40be-bde6-6461803e174b">{_UIVersionString}</DLCPolicyLabelClientValue>
    <DLCPolicyLabelValue xmlns="a6c6254c-8c7b-40be-bde6-6461803e174b">{_UIVersionString}</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Microsoft.Office.RecordsManagement.PolicyFeatures.PolicyLabel" staticId="0x01010015870F57F96C67488D7F79C036CE862E|801092262" UniqueId="0a53ab8a-6b7c-4d38-98ef-4446a509fea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F0CAB662-3730-40CA-B357-9C03E1896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c6254c-8c7b-40be-bde6-6461803e174b"/>
    <ds:schemaRef ds:uri="30a7b893-50ec-45cd-b114-b0f09bd3c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E1801-A023-4DFC-B350-D5E52510B60F}">
  <ds:schemaRefs>
    <ds:schemaRef ds:uri="http://schemas.microsoft.com/sharepoint/v3/contenttype/forms"/>
  </ds:schemaRefs>
</ds:datastoreItem>
</file>

<file path=customXml/itemProps3.xml><?xml version="1.0" encoding="utf-8"?>
<ds:datastoreItem xmlns:ds="http://schemas.openxmlformats.org/officeDocument/2006/customXml" ds:itemID="{C2820783-DCF6-45F1-BB0F-FBCF5AF1DD27}">
  <ds:schemaRefs>
    <ds:schemaRef ds:uri="http://schemas.microsoft.com/office/2006/metadata/properties"/>
    <ds:schemaRef ds:uri="http://schemas.microsoft.com/office/infopath/2007/PartnerControls"/>
    <ds:schemaRef ds:uri="a6c6254c-8c7b-40be-bde6-6461803e174b"/>
    <ds:schemaRef ds:uri="30a7b893-50ec-45cd-b114-b0f09bd3cd05"/>
  </ds:schemaRefs>
</ds:datastoreItem>
</file>

<file path=customXml/itemProps4.xml><?xml version="1.0" encoding="utf-8"?>
<ds:datastoreItem xmlns:ds="http://schemas.openxmlformats.org/officeDocument/2006/customXml" ds:itemID="{4F7A45C4-1806-47A2-A988-2BC763C06959}">
  <ds:schemaRefs>
    <ds:schemaRef ds:uri="http://schemas.openxmlformats.org/officeDocument/2006/bibliography"/>
  </ds:schemaRefs>
</ds:datastoreItem>
</file>

<file path=customXml/itemProps5.xml><?xml version="1.0" encoding="utf-8"?>
<ds:datastoreItem xmlns:ds="http://schemas.openxmlformats.org/officeDocument/2006/customXml" ds:itemID="{12E37C82-2D2B-40AF-B4FE-7C80B4BE774C}">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3764</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Organisational Privacy Legal Statement</vt:lpstr>
    </vt:vector>
  </TitlesOfParts>
  <Company>Microsoft</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Privacy Legal Statement</dc:title>
  <dc:subject/>
  <dc:creator>Alan Calder</dc:creator>
  <cp:keywords/>
  <cp:lastModifiedBy>Sheena Patel</cp:lastModifiedBy>
  <cp:revision>2</cp:revision>
  <dcterms:created xsi:type="dcterms:W3CDTF">2023-08-18T12:38:00Z</dcterms:created>
  <dcterms:modified xsi:type="dcterms:W3CDTF">2023-08-18T12:38:00Z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0x01010015870F57F96C67488D7F79C036CE862E</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8d4924c3-e1fa-4bbb-97ed-84d7576ce857_Enabled">
    <vt:lpwstr>True</vt:lpwstr>
  </property>
  <property fmtid="{D5CDD505-2E9C-101B-9397-08002B2CF9AE}" pid="9" name="MSIP_Label_8d4924c3-e1fa-4bbb-97ed-84d7576ce857_SiteId">
    <vt:lpwstr>01ecfe02-265b-4754-afe8-02115c087ec6</vt:lpwstr>
  </property>
  <property fmtid="{D5CDD505-2E9C-101B-9397-08002B2CF9AE}" pid="10" name="MSIP_Label_8d4924c3-e1fa-4bbb-97ed-84d7576ce857_ActionId">
    <vt:lpwstr>5a0aa0e1-a268-4d1a-83e0-fe5d9105b531</vt:lpwstr>
  </property>
  <property fmtid="{D5CDD505-2E9C-101B-9397-08002B2CF9AE}" pid="11" name="MSIP_Label_8d4924c3-e1fa-4bbb-97ed-84d7576ce857_Method">
    <vt:lpwstr>Standard</vt:lpwstr>
  </property>
  <property fmtid="{D5CDD505-2E9C-101B-9397-08002B2CF9AE}" pid="12" name="MSIP_Label_8d4924c3-e1fa-4bbb-97ed-84d7576ce857_SetDate">
    <vt:lpwstr>2021-05-18T13:22:48Z</vt:lpwstr>
  </property>
  <property fmtid="{D5CDD505-2E9C-101B-9397-08002B2CF9AE}" pid="13" name="MSIP_Label_8d4924c3-e1fa-4bbb-97ed-84d7576ce857_Name">
    <vt:lpwstr>Official</vt:lpwstr>
  </property>
  <property fmtid="{D5CDD505-2E9C-101B-9397-08002B2CF9AE}" pid="14" name="MSIP_Label_8d4924c3-e1fa-4bbb-97ed-84d7576ce857_ContentBits">
    <vt:lpwstr>0</vt:lpwstr>
  </property>
</Properties>
</file>